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BCF" w:rsidRPr="00034CF7" w:rsidRDefault="00293181">
      <w:pPr>
        <w:jc w:val="center"/>
        <w:rPr>
          <w:rFonts w:ascii="方正小标宋简体" w:eastAsia="方正小标宋简体" w:hAnsiTheme="minorEastAsia"/>
          <w:b/>
          <w:sz w:val="36"/>
          <w:szCs w:val="36"/>
        </w:rPr>
      </w:pPr>
      <w:r w:rsidRPr="00034CF7">
        <w:rPr>
          <w:rFonts w:ascii="方正小标宋简体" w:eastAsia="方正小标宋简体" w:hAnsi="宋体" w:hint="eastAsia"/>
          <w:b/>
          <w:sz w:val="36"/>
          <w:szCs w:val="32"/>
        </w:rPr>
        <w:t>柳州市第二中学</w:t>
      </w:r>
      <w:r w:rsidRPr="00034CF7">
        <w:rPr>
          <w:rFonts w:ascii="方正小标宋简体" w:eastAsia="方正小标宋简体" w:hint="eastAsia"/>
          <w:b/>
          <w:color w:val="000000"/>
          <w:sz w:val="36"/>
          <w:szCs w:val="32"/>
        </w:rPr>
        <w:t>校园招标</w:t>
      </w:r>
      <w:r w:rsidRPr="00034CF7">
        <w:rPr>
          <w:rFonts w:ascii="方正小标宋简体" w:eastAsia="方正小标宋简体" w:hint="eastAsia"/>
          <w:b/>
          <w:kern w:val="0"/>
          <w:sz w:val="36"/>
          <w:szCs w:val="32"/>
        </w:rPr>
        <w:t>项目</w:t>
      </w:r>
      <w:r w:rsidRPr="00034CF7">
        <w:rPr>
          <w:rFonts w:ascii="方正小标宋简体" w:eastAsia="方正小标宋简体" w:hAnsiTheme="minorEastAsia" w:hint="eastAsia"/>
          <w:b/>
          <w:sz w:val="36"/>
          <w:szCs w:val="36"/>
        </w:rPr>
        <w:t>采购供应商校内招标公告</w:t>
      </w:r>
    </w:p>
    <w:p w:rsidR="00A22BCF" w:rsidRPr="00034CF7" w:rsidRDefault="00A22BCF">
      <w:pPr>
        <w:pStyle w:val="ab"/>
        <w:jc w:val="center"/>
        <w:rPr>
          <w:rFonts w:ascii="仿宋_GB2312" w:eastAsia="仿宋_GB2312" w:hAnsiTheme="minorEastAsia"/>
          <w:sz w:val="36"/>
          <w:szCs w:val="36"/>
        </w:rPr>
      </w:pPr>
    </w:p>
    <w:p w:rsidR="00A22BCF" w:rsidRPr="00034CF7" w:rsidRDefault="00A22BCF">
      <w:pPr>
        <w:pStyle w:val="ab"/>
        <w:jc w:val="center"/>
        <w:rPr>
          <w:rFonts w:ascii="仿宋_GB2312" w:eastAsia="仿宋_GB2312" w:hAnsiTheme="minorEastAsia"/>
          <w:sz w:val="36"/>
          <w:szCs w:val="36"/>
        </w:rPr>
      </w:pPr>
    </w:p>
    <w:p w:rsidR="00A22BCF" w:rsidRPr="00034CF7" w:rsidRDefault="00293181">
      <w:pPr>
        <w:pStyle w:val="ab"/>
        <w:jc w:val="center"/>
        <w:rPr>
          <w:rFonts w:ascii="仿宋_GB2312" w:eastAsia="仿宋_GB2312" w:hAnsiTheme="minorEastAsia"/>
          <w:sz w:val="28"/>
          <w:szCs w:val="28"/>
        </w:rPr>
      </w:pPr>
      <w:r w:rsidRPr="00034CF7">
        <w:rPr>
          <w:rFonts w:ascii="仿宋_GB2312" w:eastAsia="仿宋_GB2312" w:hAnsiTheme="minorEastAsia" w:hint="eastAsia"/>
          <w:noProof/>
          <w:sz w:val="28"/>
          <w:szCs w:val="28"/>
        </w:rPr>
        <w:drawing>
          <wp:inline distT="0" distB="0" distL="0" distR="0">
            <wp:extent cx="4824730" cy="2713355"/>
            <wp:effectExtent l="0" t="0" r="0" b="0"/>
            <wp:docPr id="6" name="图片 0" descr="W020170408584487098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W020170408584487098250.jpg"/>
                    <pic:cNvPicPr>
                      <a:picLocks noChangeAspect="1"/>
                    </pic:cNvPicPr>
                  </pic:nvPicPr>
                  <pic:blipFill>
                    <a:blip r:embed="rId9" cstate="print"/>
                    <a:stretch>
                      <a:fillRect/>
                    </a:stretch>
                  </pic:blipFill>
                  <pic:spPr>
                    <a:xfrm>
                      <a:off x="0" y="0"/>
                      <a:ext cx="4847999" cy="2726933"/>
                    </a:xfrm>
                    <a:prstGeom prst="ellipse">
                      <a:avLst/>
                    </a:prstGeom>
                    <a:ln>
                      <a:noFill/>
                    </a:ln>
                    <a:effectLst>
                      <a:softEdge rad="112500"/>
                    </a:effectLst>
                  </pic:spPr>
                </pic:pic>
              </a:graphicData>
            </a:graphic>
          </wp:inline>
        </w:drawing>
      </w:r>
    </w:p>
    <w:p w:rsidR="00A22BCF" w:rsidRPr="00034CF7" w:rsidRDefault="00293181">
      <w:pPr>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经学校</w:t>
      </w:r>
      <w:r w:rsidR="00BD1C19">
        <w:rPr>
          <w:rFonts w:ascii="仿宋_GB2312" w:eastAsia="仿宋_GB2312" w:hAnsi="宋体" w:cs="宋体" w:hint="eastAsia"/>
          <w:sz w:val="28"/>
          <w:szCs w:val="28"/>
        </w:rPr>
        <w:t>校长办公</w:t>
      </w:r>
      <w:r w:rsidRPr="00034CF7">
        <w:rPr>
          <w:rFonts w:ascii="仿宋_GB2312" w:eastAsia="仿宋_GB2312" w:hAnsi="宋体" w:cs="宋体" w:hint="eastAsia"/>
          <w:sz w:val="28"/>
          <w:szCs w:val="28"/>
        </w:rPr>
        <w:t>会研究并报学校党委会审议决定，</w:t>
      </w:r>
      <w:r w:rsidR="0072065D" w:rsidRPr="00034CF7">
        <w:rPr>
          <w:rFonts w:ascii="仿宋_GB2312" w:eastAsia="仿宋_GB2312" w:hAnsi="仿宋" w:cs="仿宋" w:hint="eastAsia"/>
          <w:sz w:val="28"/>
          <w:szCs w:val="28"/>
        </w:rPr>
        <w:t>为满足寄宿生的学习、生活需要，维持正常教学秩序，利用</w:t>
      </w:r>
      <w:r w:rsidR="00C8188F">
        <w:rPr>
          <w:rFonts w:ascii="仿宋_GB2312" w:eastAsia="仿宋_GB2312" w:hAnsi="仿宋" w:cs="仿宋" w:hint="eastAsia"/>
          <w:sz w:val="28"/>
          <w:szCs w:val="28"/>
        </w:rPr>
        <w:t>溢香园</w:t>
      </w:r>
      <w:r w:rsidR="00BD1C19">
        <w:rPr>
          <w:rFonts w:ascii="仿宋_GB2312" w:eastAsia="仿宋_GB2312" w:hAnsi="仿宋" w:cs="仿宋" w:hint="eastAsia"/>
          <w:sz w:val="28"/>
          <w:szCs w:val="28"/>
        </w:rPr>
        <w:t>（</w:t>
      </w:r>
      <w:r w:rsidR="0072065D" w:rsidRPr="00034CF7">
        <w:rPr>
          <w:rFonts w:ascii="仿宋_GB2312" w:eastAsia="仿宋_GB2312" w:hAnsi="仿宋" w:cs="仿宋" w:hint="eastAsia"/>
          <w:sz w:val="28"/>
          <w:szCs w:val="28"/>
        </w:rPr>
        <w:t>二食堂</w:t>
      </w:r>
      <w:r w:rsidR="00C8188F">
        <w:rPr>
          <w:rFonts w:ascii="仿宋_GB2312" w:eastAsia="仿宋_GB2312" w:hAnsi="仿宋" w:cs="仿宋" w:hint="eastAsia"/>
          <w:sz w:val="28"/>
          <w:szCs w:val="28"/>
        </w:rPr>
        <w:t>）</w:t>
      </w:r>
      <w:r w:rsidR="0072065D" w:rsidRPr="00034CF7">
        <w:rPr>
          <w:rFonts w:ascii="仿宋_GB2312" w:eastAsia="仿宋_GB2312" w:hAnsi="仿宋" w:cs="仿宋" w:hint="eastAsia"/>
          <w:sz w:val="28"/>
          <w:szCs w:val="28"/>
        </w:rPr>
        <w:t>三楼开设超市。为</w:t>
      </w:r>
      <w:r w:rsidR="0072065D" w:rsidRPr="00034CF7">
        <w:rPr>
          <w:rFonts w:ascii="仿宋_GB2312" w:eastAsia="仿宋_GB2312" w:cs="仿宋" w:hint="eastAsia"/>
          <w:sz w:val="28"/>
          <w:szCs w:val="28"/>
        </w:rPr>
        <w:t>保障</w:t>
      </w:r>
      <w:r w:rsidR="0072065D" w:rsidRPr="00034CF7">
        <w:rPr>
          <w:rFonts w:ascii="仿宋_GB2312" w:eastAsia="仿宋_GB2312" w:hAnsi="仿宋" w:cs="仿宋" w:hint="eastAsia"/>
          <w:sz w:val="28"/>
          <w:szCs w:val="28"/>
        </w:rPr>
        <w:t>超市正常运营，学校决定对超市供货公司进行公开招标。</w:t>
      </w:r>
      <w:r w:rsidRPr="00034CF7">
        <w:rPr>
          <w:rFonts w:ascii="仿宋_GB2312" w:eastAsia="仿宋_GB2312" w:hAnsi="宋体" w:cs="宋体" w:hint="eastAsia"/>
          <w:sz w:val="28"/>
          <w:szCs w:val="28"/>
        </w:rPr>
        <w:t>现就柳州市第二中学“</w:t>
      </w:r>
      <w:r w:rsidR="0072065D" w:rsidRPr="00034CF7">
        <w:rPr>
          <w:rFonts w:ascii="仿宋_GB2312" w:eastAsia="仿宋_GB2312" w:hAnsi="宋体" w:cs="宋体" w:hint="eastAsia"/>
          <w:sz w:val="28"/>
          <w:szCs w:val="28"/>
        </w:rPr>
        <w:t>学校超市供货服务</w:t>
      </w:r>
      <w:r w:rsidRPr="00034CF7">
        <w:rPr>
          <w:rFonts w:ascii="仿宋_GB2312" w:eastAsia="仿宋_GB2312" w:hAnsi="宋体" w:cs="宋体" w:hint="eastAsia"/>
          <w:sz w:val="28"/>
          <w:szCs w:val="28"/>
        </w:rPr>
        <w:t>”</w:t>
      </w:r>
      <w:r w:rsidRPr="00034CF7">
        <w:rPr>
          <w:rFonts w:ascii="仿宋_GB2312" w:eastAsia="仿宋_GB2312" w:hAnsiTheme="minorEastAsia" w:cs="仿宋" w:hint="eastAsia"/>
          <w:color w:val="333333"/>
          <w:spacing w:val="8"/>
          <w:sz w:val="28"/>
          <w:szCs w:val="28"/>
        </w:rPr>
        <w:t>事项</w:t>
      </w:r>
      <w:r w:rsidRPr="00034CF7">
        <w:rPr>
          <w:rFonts w:ascii="仿宋_GB2312" w:eastAsia="仿宋_GB2312" w:hAnsi="宋体" w:cs="宋体" w:hint="eastAsia"/>
          <w:sz w:val="28"/>
          <w:szCs w:val="28"/>
        </w:rPr>
        <w:t xml:space="preserve">向社会公开邀请具备相应资质的供应商。具体要求如下： </w:t>
      </w:r>
      <w:bookmarkStart w:id="0" w:name="_GoBack"/>
      <w:bookmarkEnd w:id="0"/>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一、项目名称：</w:t>
      </w:r>
    </w:p>
    <w:p w:rsidR="00A22BCF" w:rsidRPr="00034CF7" w:rsidRDefault="00293181">
      <w:pPr>
        <w:shd w:val="clear" w:color="auto" w:fill="FFFFFF"/>
        <w:spacing w:line="440" w:lineRule="exact"/>
        <w:ind w:firstLineChars="200" w:firstLine="592"/>
        <w:rPr>
          <w:rFonts w:ascii="仿宋_GB2312" w:eastAsia="仿宋_GB2312" w:hAnsiTheme="minorEastAsia" w:cs="仿宋"/>
          <w:color w:val="333333"/>
          <w:spacing w:val="8"/>
          <w:sz w:val="28"/>
          <w:szCs w:val="28"/>
        </w:rPr>
      </w:pPr>
      <w:r w:rsidRPr="00034CF7">
        <w:rPr>
          <w:rFonts w:ascii="仿宋_GB2312" w:eastAsia="仿宋_GB2312" w:hAnsiTheme="minorEastAsia" w:cs="仿宋" w:hint="eastAsia"/>
          <w:color w:val="333333"/>
          <w:spacing w:val="8"/>
          <w:sz w:val="28"/>
          <w:szCs w:val="28"/>
        </w:rPr>
        <w:t>柳州市第二中学“</w:t>
      </w:r>
      <w:r w:rsidR="0072065D" w:rsidRPr="00034CF7">
        <w:rPr>
          <w:rFonts w:ascii="仿宋_GB2312" w:eastAsia="仿宋_GB2312" w:hAnsiTheme="minorEastAsia" w:cs="仿宋" w:hint="eastAsia"/>
          <w:color w:val="333333"/>
          <w:spacing w:val="8"/>
          <w:sz w:val="28"/>
          <w:szCs w:val="28"/>
        </w:rPr>
        <w:t>学校超市供货服务</w:t>
      </w:r>
      <w:r w:rsidRPr="00034CF7">
        <w:rPr>
          <w:rFonts w:ascii="仿宋_GB2312" w:eastAsia="仿宋_GB2312" w:hAnsiTheme="minorEastAsia" w:cs="仿宋" w:hint="eastAsia"/>
          <w:color w:val="333333"/>
          <w:spacing w:val="8"/>
          <w:sz w:val="28"/>
          <w:szCs w:val="28"/>
        </w:rPr>
        <w:t>”项目</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二、采购需求</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（一）项目情况</w:t>
      </w:r>
    </w:p>
    <w:p w:rsidR="00A22BCF" w:rsidRPr="00034CF7" w:rsidRDefault="00293181">
      <w:pPr>
        <w:shd w:val="clear" w:color="auto" w:fill="FFFFFF"/>
        <w:spacing w:line="44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我校位于广西</w:t>
      </w:r>
      <w:proofErr w:type="gramStart"/>
      <w:r w:rsidRPr="00034CF7">
        <w:rPr>
          <w:rFonts w:ascii="仿宋_GB2312" w:eastAsia="仿宋_GB2312" w:hAnsiTheme="minorEastAsia" w:hint="eastAsia"/>
          <w:sz w:val="28"/>
          <w:szCs w:val="28"/>
        </w:rPr>
        <w:t>柳州柳东新区</w:t>
      </w:r>
      <w:proofErr w:type="gramEnd"/>
      <w:r w:rsidRPr="00034CF7">
        <w:rPr>
          <w:rFonts w:ascii="仿宋_GB2312" w:eastAsia="仿宋_GB2312" w:hAnsiTheme="minorEastAsia" w:hint="eastAsia"/>
          <w:sz w:val="28"/>
          <w:szCs w:val="28"/>
        </w:rPr>
        <w:t>文苑路18号，占地面积348亩，建筑楼宇25栋，建筑面积12万平方米，师生员工6000人。学校为因应</w:t>
      </w:r>
      <w:r w:rsidR="0072065D" w:rsidRPr="00034CF7">
        <w:rPr>
          <w:rFonts w:ascii="仿宋_GB2312" w:eastAsia="仿宋_GB2312" w:hAnsi="仿宋" w:cs="仿宋" w:hint="eastAsia"/>
          <w:sz w:val="28"/>
          <w:szCs w:val="28"/>
        </w:rPr>
        <w:t>寄宿生的学习、生活需要，维持正常教学秩序</w:t>
      </w:r>
      <w:r w:rsidRPr="00034CF7">
        <w:rPr>
          <w:rFonts w:ascii="仿宋_GB2312" w:eastAsia="仿宋_GB2312" w:hAnsiTheme="minorEastAsia" w:hint="eastAsia"/>
          <w:sz w:val="28"/>
          <w:szCs w:val="28"/>
        </w:rPr>
        <w:t>，决定就</w:t>
      </w:r>
      <w:r w:rsidRPr="00034CF7">
        <w:rPr>
          <w:rFonts w:ascii="仿宋_GB2312" w:eastAsia="仿宋_GB2312" w:hAnsiTheme="minorEastAsia" w:cs="仿宋" w:hint="eastAsia"/>
          <w:color w:val="333333"/>
          <w:spacing w:val="8"/>
          <w:sz w:val="28"/>
          <w:szCs w:val="28"/>
        </w:rPr>
        <w:t>柳州市第二中学“</w:t>
      </w:r>
      <w:r w:rsidR="0072065D" w:rsidRPr="00034CF7">
        <w:rPr>
          <w:rFonts w:ascii="仿宋_GB2312" w:eastAsia="仿宋_GB2312" w:hAnsiTheme="minorEastAsia" w:cs="仿宋" w:hint="eastAsia"/>
          <w:color w:val="333333"/>
          <w:spacing w:val="8"/>
          <w:sz w:val="28"/>
          <w:szCs w:val="28"/>
        </w:rPr>
        <w:t>学校超市供货服务</w:t>
      </w:r>
      <w:r w:rsidRPr="00034CF7">
        <w:rPr>
          <w:rFonts w:ascii="仿宋_GB2312" w:eastAsia="仿宋_GB2312" w:hAnsiTheme="minorEastAsia" w:cs="仿宋" w:hint="eastAsia"/>
          <w:color w:val="333333"/>
          <w:spacing w:val="8"/>
          <w:sz w:val="28"/>
          <w:szCs w:val="28"/>
        </w:rPr>
        <w:t>”项目</w:t>
      </w:r>
      <w:r w:rsidRPr="00034CF7">
        <w:rPr>
          <w:rFonts w:ascii="仿宋_GB2312" w:eastAsia="仿宋_GB2312" w:hAnsi="宋体" w:cs="宋体" w:hint="eastAsia"/>
          <w:sz w:val="28"/>
          <w:szCs w:val="28"/>
        </w:rPr>
        <w:t>事项向社会公开邀请具备相应资质的供应商</w:t>
      </w:r>
      <w:r w:rsidRPr="00034CF7">
        <w:rPr>
          <w:rFonts w:ascii="仿宋_GB2312" w:eastAsia="仿宋_GB2312" w:hAnsiTheme="minorEastAsia" w:hint="eastAsia"/>
          <w:sz w:val="28"/>
          <w:szCs w:val="28"/>
        </w:rPr>
        <w:t>。</w:t>
      </w:r>
    </w:p>
    <w:p w:rsidR="0072065D" w:rsidRPr="00BD1C19" w:rsidRDefault="0072065D">
      <w:pPr>
        <w:shd w:val="clear" w:color="auto" w:fill="FFFFFF"/>
        <w:spacing w:line="440" w:lineRule="exact"/>
        <w:ind w:firstLineChars="200" w:firstLine="560"/>
        <w:rPr>
          <w:rFonts w:ascii="仿宋_GB2312" w:eastAsia="仿宋_GB2312" w:hAnsiTheme="minorEastAsia"/>
          <w:sz w:val="28"/>
          <w:szCs w:val="28"/>
        </w:rPr>
      </w:pPr>
    </w:p>
    <w:p w:rsidR="00A22BCF" w:rsidRPr="00034CF7" w:rsidRDefault="0072065D">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lastRenderedPageBreak/>
        <w:t>（二）</w:t>
      </w:r>
      <w:r w:rsidR="00293181" w:rsidRPr="00034CF7">
        <w:rPr>
          <w:rFonts w:ascii="仿宋_GB2312" w:eastAsia="仿宋_GB2312" w:hAnsiTheme="minorEastAsia" w:hint="eastAsia"/>
          <w:sz w:val="28"/>
          <w:szCs w:val="28"/>
        </w:rPr>
        <w:t xml:space="preserve">预算金额（人民币）： </w:t>
      </w:r>
    </w:p>
    <w:p w:rsidR="00A22BCF" w:rsidRPr="00034CF7" w:rsidRDefault="0072065D">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本项目不设固定金额，据实结算。</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三、投标人要求：</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（一）投标人主体</w:t>
      </w:r>
    </w:p>
    <w:p w:rsidR="00A22BCF" w:rsidRPr="00034CF7" w:rsidRDefault="00293181">
      <w:pPr>
        <w:spacing w:line="540" w:lineRule="exact"/>
        <w:jc w:val="left"/>
        <w:rPr>
          <w:rFonts w:ascii="仿宋_GB2312" w:eastAsia="仿宋_GB2312" w:hAnsi="宋体" w:cs="宋体"/>
          <w:sz w:val="28"/>
          <w:szCs w:val="28"/>
        </w:rPr>
      </w:pPr>
      <w:r w:rsidRPr="00034CF7">
        <w:rPr>
          <w:rFonts w:ascii="仿宋_GB2312" w:eastAsia="仿宋_GB2312" w:hAnsi="宋体" w:cs="宋体" w:hint="eastAsia"/>
          <w:sz w:val="28"/>
          <w:szCs w:val="28"/>
        </w:rPr>
        <w:t xml:space="preserve">    满足《中华人民共和国政府采购法》第二十二条规定且国内注册（指按国家有关规定要求核准登记的）经营范围达到采购货物及服务要求的供应商。</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（二）投标人条件</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1.具有独立承担民事责任的能力（提供营业执照等证明文件，自然人的身份证明）；</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2.依法依规应当具备的相关资质（资格）条件；</w:t>
      </w:r>
      <w:r w:rsidR="00BD1C19" w:rsidRPr="00034CF7">
        <w:rPr>
          <w:rFonts w:ascii="仿宋_GB2312" w:eastAsia="仿宋_GB2312" w:hAnsi="宋体" w:cs="宋体"/>
          <w:sz w:val="28"/>
          <w:szCs w:val="28"/>
        </w:rPr>
        <w:t xml:space="preserve"> </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3.有依法缴纳税收和社会保障资金的良好记录；</w:t>
      </w:r>
    </w:p>
    <w:p w:rsidR="0072065D" w:rsidRPr="00034CF7" w:rsidRDefault="00293181" w:rsidP="00034CF7">
      <w:pPr>
        <w:autoSpaceDE w:val="0"/>
        <w:autoSpaceDN w:val="0"/>
        <w:spacing w:line="360" w:lineRule="auto"/>
        <w:ind w:firstLineChars="200" w:firstLine="560"/>
        <w:rPr>
          <w:rFonts w:ascii="仿宋_GB2312" w:eastAsia="仿宋_GB2312"/>
          <w:sz w:val="28"/>
          <w:szCs w:val="28"/>
        </w:rPr>
      </w:pPr>
      <w:r w:rsidRPr="00034CF7">
        <w:rPr>
          <w:rFonts w:ascii="仿宋_GB2312" w:eastAsia="仿宋_GB2312" w:hAnsi="宋体" w:cs="宋体" w:hint="eastAsia"/>
          <w:sz w:val="28"/>
          <w:szCs w:val="28"/>
        </w:rPr>
        <w:t>4.</w:t>
      </w:r>
      <w:r w:rsidR="0072065D" w:rsidRPr="00034CF7">
        <w:rPr>
          <w:rFonts w:ascii="仿宋_GB2312" w:eastAsia="仿宋_GB2312" w:hAnsi="仿宋" w:cs="仿宋" w:hint="eastAsia"/>
          <w:sz w:val="28"/>
          <w:szCs w:val="28"/>
        </w:rPr>
        <w:t>具有全品类商贸</w:t>
      </w:r>
      <w:r w:rsidR="0072065D" w:rsidRPr="00034CF7">
        <w:rPr>
          <w:rFonts w:ascii="仿宋_GB2312" w:eastAsia="仿宋_GB2312" w:cs="仿宋" w:hint="eastAsia"/>
          <w:sz w:val="28"/>
          <w:szCs w:val="28"/>
        </w:rPr>
        <w:t>供货、</w:t>
      </w:r>
      <w:r w:rsidR="0072065D" w:rsidRPr="00034CF7">
        <w:rPr>
          <w:rFonts w:ascii="仿宋_GB2312" w:eastAsia="仿宋_GB2312" w:hAnsi="仿宋" w:cs="仿宋" w:hint="eastAsia"/>
          <w:sz w:val="28"/>
          <w:szCs w:val="28"/>
        </w:rPr>
        <w:t>配送能力和经验，有配送学校</w:t>
      </w:r>
      <w:r w:rsidR="0072065D" w:rsidRPr="00034CF7">
        <w:rPr>
          <w:rFonts w:ascii="仿宋_GB2312" w:eastAsia="仿宋_GB2312" w:cs="仿宋" w:hint="eastAsia"/>
          <w:sz w:val="28"/>
          <w:szCs w:val="28"/>
        </w:rPr>
        <w:t>或</w:t>
      </w:r>
      <w:r w:rsidR="0072065D" w:rsidRPr="00034CF7">
        <w:rPr>
          <w:rFonts w:ascii="仿宋_GB2312" w:eastAsia="仿宋_GB2312" w:hAnsi="仿宋" w:cs="仿宋" w:hint="eastAsia"/>
          <w:sz w:val="28"/>
          <w:szCs w:val="28"/>
        </w:rPr>
        <w:t>单位经验。</w:t>
      </w:r>
    </w:p>
    <w:p w:rsidR="00A22BCF" w:rsidRPr="00034CF7" w:rsidRDefault="0072065D">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5.</w:t>
      </w:r>
      <w:r w:rsidR="00293181" w:rsidRPr="00034CF7">
        <w:rPr>
          <w:rFonts w:ascii="仿宋_GB2312" w:eastAsia="仿宋_GB2312" w:hAnsi="宋体" w:cs="宋体" w:hint="eastAsia"/>
          <w:sz w:val="28"/>
          <w:szCs w:val="28"/>
        </w:rPr>
        <w:t>参加招标投标活动前三年内，在经营活动中没有重大违法记录（提供书面承诺函或声明）；</w:t>
      </w:r>
    </w:p>
    <w:p w:rsidR="00A22BCF" w:rsidRPr="00034CF7" w:rsidRDefault="0072065D">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6</w:t>
      </w:r>
      <w:r w:rsidR="00293181" w:rsidRPr="00034CF7">
        <w:rPr>
          <w:rFonts w:ascii="仿宋_GB2312" w:eastAsia="仿宋_GB2312" w:hAnsi="宋体" w:cs="宋体" w:hint="eastAsia"/>
          <w:sz w:val="28"/>
          <w:szCs w:val="28"/>
        </w:rPr>
        <w:t>.无法律法规规定禁止在广西壮族自治区内从业活动情形的；</w:t>
      </w:r>
    </w:p>
    <w:p w:rsidR="00A22BCF" w:rsidRPr="00034CF7" w:rsidRDefault="0072065D">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7</w:t>
      </w:r>
      <w:r w:rsidR="00293181" w:rsidRPr="00034CF7">
        <w:rPr>
          <w:rFonts w:ascii="仿宋_GB2312" w:eastAsia="仿宋_GB2312" w:hAnsi="宋体" w:cs="宋体" w:hint="eastAsia"/>
          <w:sz w:val="28"/>
          <w:szCs w:val="28"/>
        </w:rPr>
        <w:t>.法律法规规定的其他条件。</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四、公告期限</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自本公告发出之日起至</w:t>
      </w:r>
      <w:r w:rsidRPr="00034CF7">
        <w:rPr>
          <w:rFonts w:ascii="仿宋_GB2312" w:eastAsia="仿宋_GB2312" w:hAnsiTheme="minorEastAsia" w:hint="eastAsia"/>
          <w:color w:val="FF0000"/>
          <w:sz w:val="28"/>
          <w:szCs w:val="28"/>
        </w:rPr>
        <w:t>202</w:t>
      </w:r>
      <w:r w:rsidR="0072065D" w:rsidRPr="00034CF7">
        <w:rPr>
          <w:rFonts w:ascii="仿宋_GB2312" w:eastAsia="仿宋_GB2312" w:hAnsiTheme="minorEastAsia" w:hint="eastAsia"/>
          <w:color w:val="FF0000"/>
          <w:sz w:val="28"/>
          <w:szCs w:val="28"/>
        </w:rPr>
        <w:t>5</w:t>
      </w:r>
      <w:r w:rsidRPr="00034CF7">
        <w:rPr>
          <w:rFonts w:ascii="仿宋_GB2312" w:eastAsia="仿宋_GB2312" w:hAnsiTheme="minorEastAsia" w:hint="eastAsia"/>
          <w:color w:val="FF0000"/>
          <w:sz w:val="28"/>
          <w:szCs w:val="28"/>
        </w:rPr>
        <w:t>年</w:t>
      </w:r>
      <w:r w:rsidRPr="00034CF7">
        <w:rPr>
          <w:rFonts w:ascii="仿宋_GB2312" w:eastAsia="仿宋_GB2312" w:hAnsiTheme="minorEastAsia" w:hint="eastAsia"/>
          <w:color w:val="FF0000"/>
          <w:sz w:val="28"/>
          <w:szCs w:val="28"/>
          <w:u w:val="single"/>
        </w:rPr>
        <w:t xml:space="preserve"> </w:t>
      </w:r>
      <w:r w:rsidR="0072065D" w:rsidRPr="00034CF7">
        <w:rPr>
          <w:rFonts w:ascii="仿宋_GB2312" w:eastAsia="仿宋_GB2312" w:hAnsiTheme="minorEastAsia" w:hint="eastAsia"/>
          <w:color w:val="FF0000"/>
          <w:sz w:val="28"/>
          <w:szCs w:val="28"/>
          <w:u w:val="single"/>
        </w:rPr>
        <w:t>4</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月</w:t>
      </w:r>
      <w:r w:rsidRPr="00034CF7">
        <w:rPr>
          <w:rFonts w:ascii="仿宋_GB2312" w:eastAsia="仿宋_GB2312" w:hAnsiTheme="minorEastAsia" w:hint="eastAsia"/>
          <w:color w:val="FF0000"/>
          <w:sz w:val="28"/>
          <w:szCs w:val="28"/>
          <w:u w:val="single"/>
        </w:rPr>
        <w:t xml:space="preserve"> </w:t>
      </w:r>
      <w:r w:rsidR="0072065D" w:rsidRPr="00034CF7">
        <w:rPr>
          <w:rFonts w:ascii="仿宋_GB2312" w:eastAsia="仿宋_GB2312" w:hAnsiTheme="minorEastAsia" w:hint="eastAsia"/>
          <w:color w:val="FF0000"/>
          <w:sz w:val="28"/>
          <w:szCs w:val="28"/>
          <w:u w:val="single"/>
        </w:rPr>
        <w:t xml:space="preserve"> </w:t>
      </w:r>
      <w:r w:rsidR="00BD1C19">
        <w:rPr>
          <w:rFonts w:ascii="仿宋_GB2312" w:eastAsia="仿宋_GB2312" w:hAnsiTheme="minorEastAsia"/>
          <w:color w:val="FF0000"/>
          <w:sz w:val="28"/>
          <w:szCs w:val="28"/>
          <w:u w:val="single"/>
        </w:rPr>
        <w:t>10</w:t>
      </w:r>
      <w:r w:rsidR="0072065D"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日（星期</w:t>
      </w:r>
      <w:r w:rsidR="00BD1C19">
        <w:rPr>
          <w:rFonts w:ascii="仿宋_GB2312" w:eastAsia="仿宋_GB2312" w:hAnsiTheme="minorEastAsia" w:hint="eastAsia"/>
          <w:color w:val="FF0000"/>
          <w:sz w:val="28"/>
          <w:szCs w:val="28"/>
        </w:rPr>
        <w:t>四</w:t>
      </w:r>
      <w:r w:rsidRPr="00034CF7">
        <w:rPr>
          <w:rFonts w:ascii="仿宋_GB2312" w:eastAsia="仿宋_GB2312" w:hAnsiTheme="minorEastAsia" w:hint="eastAsia"/>
          <w:color w:val="FF0000"/>
          <w:sz w:val="28"/>
          <w:szCs w:val="28"/>
        </w:rPr>
        <w:t>）</w:t>
      </w:r>
      <w:r w:rsidRPr="00034CF7">
        <w:rPr>
          <w:rFonts w:ascii="仿宋_GB2312" w:eastAsia="仿宋_GB2312" w:hAnsiTheme="minorEastAsia" w:hint="eastAsia"/>
          <w:sz w:val="28"/>
          <w:szCs w:val="28"/>
        </w:rPr>
        <w:t>。</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五、现场勘察及报名时间</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本项目邀请投标人参加现场勘察，具体勘察时间为</w:t>
      </w:r>
      <w:r w:rsidRPr="00034CF7">
        <w:rPr>
          <w:rFonts w:ascii="仿宋_GB2312" w:eastAsia="仿宋_GB2312" w:hAnsiTheme="minorEastAsia" w:hint="eastAsia"/>
          <w:color w:val="FF0000"/>
          <w:sz w:val="28"/>
          <w:szCs w:val="28"/>
        </w:rPr>
        <w:t>202</w:t>
      </w:r>
      <w:r w:rsidR="0072065D" w:rsidRPr="00034CF7">
        <w:rPr>
          <w:rFonts w:ascii="仿宋_GB2312" w:eastAsia="仿宋_GB2312" w:hAnsiTheme="minorEastAsia" w:hint="eastAsia"/>
          <w:color w:val="FF0000"/>
          <w:sz w:val="28"/>
          <w:szCs w:val="28"/>
        </w:rPr>
        <w:t>5</w:t>
      </w:r>
      <w:r w:rsidRPr="00034CF7">
        <w:rPr>
          <w:rFonts w:ascii="仿宋_GB2312" w:eastAsia="仿宋_GB2312" w:hAnsiTheme="minorEastAsia" w:hint="eastAsia"/>
          <w:color w:val="FF0000"/>
          <w:sz w:val="28"/>
          <w:szCs w:val="28"/>
        </w:rPr>
        <w:t>年</w:t>
      </w:r>
      <w:r w:rsidRPr="00034CF7">
        <w:rPr>
          <w:rFonts w:ascii="仿宋_GB2312" w:eastAsia="仿宋_GB2312" w:hAnsiTheme="minorEastAsia" w:hint="eastAsia"/>
          <w:color w:val="FF0000"/>
          <w:sz w:val="28"/>
          <w:szCs w:val="28"/>
          <w:u w:val="single"/>
        </w:rPr>
        <w:t xml:space="preserve"> </w:t>
      </w:r>
      <w:r w:rsidR="0072065D" w:rsidRPr="00034CF7">
        <w:rPr>
          <w:rFonts w:ascii="仿宋_GB2312" w:eastAsia="仿宋_GB2312" w:hAnsiTheme="minorEastAsia" w:hint="eastAsia"/>
          <w:color w:val="FF0000"/>
          <w:sz w:val="28"/>
          <w:szCs w:val="28"/>
          <w:u w:val="single"/>
        </w:rPr>
        <w:t>4</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月</w:t>
      </w:r>
      <w:r w:rsidRPr="00034CF7">
        <w:rPr>
          <w:rFonts w:ascii="仿宋_GB2312" w:eastAsia="仿宋_GB2312" w:hAnsiTheme="minorEastAsia" w:hint="eastAsia"/>
          <w:color w:val="FF0000"/>
          <w:sz w:val="28"/>
          <w:szCs w:val="28"/>
          <w:u w:val="single"/>
        </w:rPr>
        <w:t xml:space="preserve"> </w:t>
      </w:r>
      <w:r w:rsidR="00BD1C19">
        <w:rPr>
          <w:rFonts w:ascii="仿宋_GB2312" w:eastAsia="仿宋_GB2312" w:hAnsiTheme="minorEastAsia"/>
          <w:color w:val="FF0000"/>
          <w:sz w:val="28"/>
          <w:szCs w:val="28"/>
          <w:u w:val="single"/>
        </w:rPr>
        <w:t>10</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日下午15:30</w:t>
      </w:r>
      <w:r w:rsidRPr="00034CF7">
        <w:rPr>
          <w:rFonts w:ascii="仿宋_GB2312" w:eastAsia="仿宋_GB2312" w:hAnsiTheme="minorEastAsia" w:hint="eastAsia"/>
          <w:sz w:val="28"/>
          <w:szCs w:val="28"/>
        </w:rPr>
        <w:t>，逾期将视为自动放弃，不再受理。</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勘察及报名签到地点：柳州</w:t>
      </w:r>
      <w:proofErr w:type="gramStart"/>
      <w:r w:rsidRPr="00034CF7">
        <w:rPr>
          <w:rFonts w:ascii="仿宋_GB2312" w:eastAsia="仿宋_GB2312" w:hAnsiTheme="minorEastAsia" w:hint="eastAsia"/>
          <w:sz w:val="28"/>
          <w:szCs w:val="28"/>
        </w:rPr>
        <w:t>市柳东新区</w:t>
      </w:r>
      <w:proofErr w:type="gramEnd"/>
      <w:r w:rsidRPr="00034CF7">
        <w:rPr>
          <w:rFonts w:ascii="仿宋_GB2312" w:eastAsia="仿宋_GB2312" w:hAnsiTheme="minorEastAsia" w:hint="eastAsia"/>
          <w:sz w:val="28"/>
          <w:szCs w:val="28"/>
        </w:rPr>
        <w:t>文苑路18号柳州市第二中学大礼堂1楼总务处办公室。</w:t>
      </w:r>
    </w:p>
    <w:p w:rsidR="00A22BCF" w:rsidRPr="00034CF7" w:rsidRDefault="00293181">
      <w:pPr>
        <w:pStyle w:val="ab"/>
        <w:spacing w:line="560" w:lineRule="exact"/>
        <w:ind w:firstLineChars="200" w:firstLine="560"/>
        <w:rPr>
          <w:rFonts w:ascii="仿宋_GB2312" w:eastAsia="仿宋_GB2312" w:hAnsiTheme="minorEastAsia"/>
          <w:color w:val="FF0000"/>
          <w:sz w:val="28"/>
          <w:szCs w:val="28"/>
        </w:rPr>
      </w:pPr>
      <w:r w:rsidRPr="00034CF7">
        <w:rPr>
          <w:rFonts w:ascii="仿宋_GB2312" w:eastAsia="仿宋_GB2312" w:hAnsiTheme="minorEastAsia" w:hint="eastAsia"/>
          <w:color w:val="FF0000"/>
          <w:sz w:val="28"/>
          <w:szCs w:val="28"/>
        </w:rPr>
        <w:t>竞标报名与现场勘查同时，即同一天进行，无需提前报名。</w:t>
      </w:r>
      <w:r w:rsidR="00FF7AF1" w:rsidRPr="00034CF7">
        <w:rPr>
          <w:rFonts w:ascii="仿宋_GB2312" w:eastAsia="仿宋_GB2312" w:hAnsiTheme="minorEastAsia" w:hint="eastAsia"/>
          <w:color w:val="FF0000"/>
          <w:sz w:val="28"/>
          <w:szCs w:val="28"/>
        </w:rPr>
        <w:t>报名时提供竞标公司</w:t>
      </w:r>
      <w:r w:rsidR="00BD1C19">
        <w:rPr>
          <w:rFonts w:ascii="仿宋_GB2312" w:eastAsia="仿宋_GB2312" w:hAnsiTheme="minorEastAsia" w:hint="eastAsia"/>
          <w:color w:val="FF0000"/>
          <w:sz w:val="28"/>
          <w:szCs w:val="28"/>
        </w:rPr>
        <w:t>营业执照、委托书、</w:t>
      </w:r>
      <w:r w:rsidR="00FF7AF1" w:rsidRPr="00034CF7">
        <w:rPr>
          <w:rFonts w:ascii="仿宋_GB2312" w:eastAsia="仿宋_GB2312" w:hAnsiTheme="minorEastAsia" w:hint="eastAsia"/>
          <w:color w:val="FF0000"/>
          <w:sz w:val="28"/>
          <w:szCs w:val="28"/>
        </w:rPr>
        <w:t>现有管理</w:t>
      </w:r>
      <w:r w:rsidR="00BD1C19">
        <w:rPr>
          <w:rFonts w:ascii="仿宋_GB2312" w:eastAsia="仿宋_GB2312" w:hAnsiTheme="minorEastAsia" w:hint="eastAsia"/>
          <w:color w:val="FF0000"/>
          <w:sz w:val="28"/>
          <w:szCs w:val="28"/>
        </w:rPr>
        <w:t>（经营、供货）</w:t>
      </w:r>
      <w:r w:rsidR="00FF7AF1" w:rsidRPr="00034CF7">
        <w:rPr>
          <w:rFonts w:ascii="仿宋_GB2312" w:eastAsia="仿宋_GB2312" w:hAnsiTheme="minorEastAsia" w:hint="eastAsia"/>
          <w:color w:val="FF0000"/>
          <w:sz w:val="28"/>
          <w:szCs w:val="28"/>
        </w:rPr>
        <w:t>项目介绍函（格式自拟），以</w:t>
      </w:r>
      <w:r w:rsidR="00FF7AF1" w:rsidRPr="00034CF7">
        <w:rPr>
          <w:rFonts w:ascii="仿宋_GB2312" w:eastAsia="仿宋_GB2312" w:hAnsiTheme="minorEastAsia" w:hint="eastAsia"/>
          <w:color w:val="FF0000"/>
          <w:sz w:val="28"/>
          <w:szCs w:val="28"/>
        </w:rPr>
        <w:lastRenderedPageBreak/>
        <w:t>便于学校实地调研相关公司。</w:t>
      </w:r>
    </w:p>
    <w:p w:rsidR="00A22BCF" w:rsidRPr="00034CF7" w:rsidRDefault="00293181">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六、投标人材料递交时间及地址：</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（一）标书内容要求：</w:t>
      </w:r>
      <w:r w:rsidRPr="00034CF7">
        <w:rPr>
          <w:rFonts w:ascii="仿宋_GB2312" w:eastAsia="仿宋_GB2312" w:hAnsi="宋体" w:cs="宋体" w:hint="eastAsia"/>
          <w:sz w:val="28"/>
          <w:szCs w:val="28"/>
        </w:rPr>
        <w:t>（格式见附件）</w:t>
      </w:r>
    </w:p>
    <w:p w:rsidR="00A22BCF" w:rsidRPr="00034CF7" w:rsidRDefault="00293181">
      <w:pPr>
        <w:pStyle w:val="a3"/>
        <w:spacing w:line="540" w:lineRule="exact"/>
        <w:ind w:firstLineChars="200" w:firstLine="560"/>
        <w:jc w:val="left"/>
        <w:rPr>
          <w:rFonts w:ascii="仿宋_GB2312" w:eastAsia="仿宋_GB2312" w:hAnsi="宋体" w:cs="宋体"/>
          <w:sz w:val="28"/>
        </w:rPr>
      </w:pPr>
      <w:r w:rsidRPr="00034CF7">
        <w:rPr>
          <w:rFonts w:ascii="仿宋_GB2312" w:eastAsia="仿宋_GB2312" w:hAnsi="宋体" w:cs="宋体" w:hint="eastAsia"/>
          <w:sz w:val="28"/>
        </w:rPr>
        <w:t>申请入驻的投标人需提供以下资质材料：</w:t>
      </w:r>
    </w:p>
    <w:p w:rsidR="00A22BCF" w:rsidRPr="00034CF7" w:rsidRDefault="00293181">
      <w:pPr>
        <w:tabs>
          <w:tab w:val="left" w:pos="3870"/>
          <w:tab w:val="left" w:pos="4085"/>
        </w:tabs>
        <w:snapToGrid w:val="0"/>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1.供应</w:t>
      </w:r>
      <w:proofErr w:type="gramStart"/>
      <w:r w:rsidRPr="00034CF7">
        <w:rPr>
          <w:rFonts w:ascii="仿宋_GB2312" w:eastAsia="仿宋_GB2312" w:hAnsi="宋体" w:cs="宋体" w:hint="eastAsia"/>
          <w:sz w:val="28"/>
          <w:szCs w:val="28"/>
        </w:rPr>
        <w:t>商有效</w:t>
      </w:r>
      <w:proofErr w:type="gramEnd"/>
      <w:r w:rsidRPr="00034CF7">
        <w:rPr>
          <w:rFonts w:ascii="仿宋_GB2312" w:eastAsia="仿宋_GB2312" w:hAnsi="宋体" w:cs="宋体" w:hint="eastAsia"/>
          <w:sz w:val="28"/>
          <w:szCs w:val="28"/>
        </w:rPr>
        <w:t>的“营业执照”（三证合一）副本复印件及资质证书复印件；</w:t>
      </w:r>
    </w:p>
    <w:p w:rsidR="00A22BCF" w:rsidRPr="00034CF7" w:rsidRDefault="00293181">
      <w:pPr>
        <w:pStyle w:val="a3"/>
        <w:spacing w:line="540" w:lineRule="exact"/>
        <w:ind w:firstLineChars="200" w:firstLine="560"/>
        <w:jc w:val="left"/>
        <w:rPr>
          <w:rFonts w:ascii="仿宋_GB2312" w:eastAsia="仿宋_GB2312" w:hAnsi="宋体" w:cs="宋体"/>
          <w:sz w:val="28"/>
          <w:lang w:val="en-US"/>
        </w:rPr>
      </w:pPr>
      <w:r w:rsidRPr="00034CF7">
        <w:rPr>
          <w:rFonts w:ascii="仿宋_GB2312" w:eastAsia="仿宋_GB2312" w:hAnsi="宋体" w:cs="宋体" w:hint="eastAsia"/>
          <w:sz w:val="28"/>
          <w:lang w:val="en-US"/>
        </w:rPr>
        <w:t>2.供应</w:t>
      </w:r>
      <w:proofErr w:type="gramStart"/>
      <w:r w:rsidRPr="00034CF7">
        <w:rPr>
          <w:rFonts w:ascii="仿宋_GB2312" w:eastAsia="仿宋_GB2312" w:hAnsi="宋体" w:cs="宋体" w:hint="eastAsia"/>
          <w:sz w:val="28"/>
          <w:lang w:val="en-US"/>
        </w:rPr>
        <w:t>商有效</w:t>
      </w:r>
      <w:proofErr w:type="gramEnd"/>
      <w:r w:rsidRPr="00034CF7">
        <w:rPr>
          <w:rFonts w:ascii="仿宋_GB2312" w:eastAsia="仿宋_GB2312" w:hAnsi="宋体" w:cs="宋体" w:hint="eastAsia"/>
          <w:sz w:val="28"/>
          <w:lang w:val="en-US"/>
        </w:rPr>
        <w:t>的开户许可证明复印件；</w:t>
      </w:r>
    </w:p>
    <w:p w:rsidR="00A22BCF" w:rsidRPr="00034CF7" w:rsidRDefault="00293181">
      <w:pPr>
        <w:pStyle w:val="a3"/>
        <w:spacing w:line="540" w:lineRule="exact"/>
        <w:ind w:firstLineChars="200" w:firstLine="560"/>
        <w:jc w:val="left"/>
        <w:rPr>
          <w:rFonts w:ascii="仿宋_GB2312" w:eastAsia="仿宋_GB2312" w:hAnsi="宋体" w:cs="宋体"/>
          <w:sz w:val="28"/>
          <w:lang w:val="en-US"/>
        </w:rPr>
      </w:pPr>
      <w:r w:rsidRPr="00034CF7">
        <w:rPr>
          <w:rFonts w:ascii="仿宋_GB2312" w:eastAsia="仿宋_GB2312" w:hAnsi="宋体" w:cs="宋体" w:hint="eastAsia"/>
          <w:sz w:val="28"/>
          <w:lang w:val="en-US"/>
        </w:rPr>
        <w:t>3.供应商基本情况登记表；</w:t>
      </w:r>
    </w:p>
    <w:p w:rsidR="00A22BCF" w:rsidRPr="00034CF7" w:rsidRDefault="00293181">
      <w:pPr>
        <w:pStyle w:val="a3"/>
        <w:spacing w:line="540" w:lineRule="exact"/>
        <w:ind w:firstLineChars="200" w:firstLine="560"/>
        <w:jc w:val="left"/>
        <w:rPr>
          <w:rFonts w:ascii="仿宋_GB2312" w:eastAsia="仿宋_GB2312" w:hAnsi="宋体" w:cs="宋体"/>
          <w:sz w:val="28"/>
          <w:lang w:val="en-US"/>
        </w:rPr>
      </w:pPr>
      <w:r w:rsidRPr="00034CF7">
        <w:rPr>
          <w:rFonts w:ascii="仿宋_GB2312" w:eastAsia="仿宋_GB2312" w:hAnsi="宋体" w:cs="宋体" w:hint="eastAsia"/>
          <w:sz w:val="28"/>
          <w:lang w:val="en-US"/>
        </w:rPr>
        <w:t>4.法定代表人身份证明书；</w:t>
      </w:r>
    </w:p>
    <w:p w:rsidR="00034CF7" w:rsidRPr="00034CF7" w:rsidRDefault="00034CF7" w:rsidP="00034CF7">
      <w:pPr>
        <w:ind w:firstLineChars="200" w:firstLine="560"/>
        <w:rPr>
          <w:rFonts w:ascii="仿宋_GB2312" w:eastAsia="仿宋_GB2312" w:hAnsi="宋体" w:cs="宋体"/>
          <w:sz w:val="28"/>
          <w:szCs w:val="28"/>
          <w:lang w:bidi="zh-CN"/>
        </w:rPr>
      </w:pPr>
      <w:r w:rsidRPr="00034CF7">
        <w:rPr>
          <w:rFonts w:ascii="仿宋_GB2312" w:eastAsia="仿宋_GB2312" w:hAnsi="宋体" w:cs="宋体" w:hint="eastAsia"/>
          <w:sz w:val="28"/>
          <w:szCs w:val="28"/>
          <w:lang w:bidi="zh-CN"/>
        </w:rPr>
        <w:t>5.委托书</w:t>
      </w:r>
    </w:p>
    <w:p w:rsidR="00A22BCF" w:rsidRPr="00034CF7" w:rsidRDefault="00034CF7">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6</w:t>
      </w:r>
      <w:r w:rsidR="00293181" w:rsidRPr="00034CF7">
        <w:rPr>
          <w:rFonts w:ascii="仿宋_GB2312" w:eastAsia="仿宋_GB2312" w:hAnsi="宋体" w:cs="宋体" w:hint="eastAsia"/>
          <w:sz w:val="28"/>
          <w:szCs w:val="28"/>
        </w:rPr>
        <w:t>.承诺书；</w:t>
      </w:r>
    </w:p>
    <w:p w:rsidR="00A22BCF" w:rsidRPr="00034CF7" w:rsidRDefault="00034CF7">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7</w:t>
      </w:r>
      <w:r w:rsidR="00293181" w:rsidRPr="00034CF7">
        <w:rPr>
          <w:rFonts w:ascii="仿宋_GB2312" w:eastAsia="仿宋_GB2312" w:hAnsi="宋体" w:cs="宋体" w:hint="eastAsia"/>
          <w:sz w:val="28"/>
          <w:szCs w:val="28"/>
        </w:rPr>
        <w:t>.服务方案；</w:t>
      </w:r>
    </w:p>
    <w:p w:rsidR="00A22BCF" w:rsidRPr="00034CF7" w:rsidRDefault="00034CF7">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8</w:t>
      </w:r>
      <w:r w:rsidR="00293181" w:rsidRPr="00034CF7">
        <w:rPr>
          <w:rFonts w:ascii="仿宋_GB2312" w:eastAsia="仿宋_GB2312" w:hAnsi="宋体" w:cs="宋体" w:hint="eastAsia"/>
          <w:sz w:val="28"/>
          <w:szCs w:val="28"/>
        </w:rPr>
        <w:t>.响应报价表</w:t>
      </w:r>
      <w:r w:rsidR="00FF7AF1" w:rsidRPr="00034CF7">
        <w:rPr>
          <w:rFonts w:ascii="仿宋_GB2312" w:eastAsia="仿宋_GB2312" w:hAnsi="宋体" w:cs="宋体" w:hint="eastAsia"/>
          <w:sz w:val="28"/>
          <w:szCs w:val="28"/>
        </w:rPr>
        <w:t>（拟供货商品价目表）</w:t>
      </w:r>
      <w:r w:rsidR="00293181" w:rsidRPr="00034CF7">
        <w:rPr>
          <w:rFonts w:ascii="仿宋_GB2312" w:eastAsia="仿宋_GB2312" w:hAnsi="宋体" w:cs="宋体" w:hint="eastAsia"/>
          <w:sz w:val="28"/>
          <w:szCs w:val="28"/>
        </w:rPr>
        <w:t>；</w:t>
      </w:r>
    </w:p>
    <w:p w:rsidR="00A22BCF" w:rsidRPr="00034CF7" w:rsidRDefault="00034CF7">
      <w:pPr>
        <w:spacing w:line="54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9</w:t>
      </w:r>
      <w:r w:rsidR="00293181" w:rsidRPr="00034CF7">
        <w:rPr>
          <w:rFonts w:ascii="仿宋_GB2312" w:eastAsia="仿宋_GB2312" w:hAnsi="宋体" w:cs="宋体" w:hint="eastAsia"/>
          <w:sz w:val="28"/>
          <w:szCs w:val="28"/>
        </w:rPr>
        <w:t>.其他证明、材料等（格式自拟，此项由供应商根据需要提供曾经做过的类似项目的案例；服务及售后承诺等）。</w:t>
      </w:r>
    </w:p>
    <w:p w:rsidR="00A22BCF" w:rsidRPr="00034CF7" w:rsidRDefault="00293181">
      <w:pPr>
        <w:spacing w:line="540" w:lineRule="exact"/>
        <w:ind w:firstLine="420"/>
        <w:jc w:val="left"/>
        <w:rPr>
          <w:rFonts w:ascii="仿宋_GB2312" w:eastAsia="仿宋_GB2312" w:hAnsiTheme="minorEastAsia"/>
          <w:color w:val="FF0000"/>
          <w:sz w:val="28"/>
          <w:szCs w:val="28"/>
        </w:rPr>
      </w:pPr>
      <w:r w:rsidRPr="00034CF7">
        <w:rPr>
          <w:rFonts w:ascii="仿宋_GB2312" w:eastAsia="仿宋_GB2312" w:hAnsiTheme="minorEastAsia" w:hint="eastAsia"/>
          <w:color w:val="FF0000"/>
          <w:sz w:val="28"/>
          <w:szCs w:val="28"/>
          <w:highlight w:val="yellow"/>
        </w:rPr>
        <w:t>投标文件需按标段分别装订成册（一式</w:t>
      </w:r>
      <w:r w:rsidR="00BD1C19">
        <w:rPr>
          <w:rFonts w:ascii="仿宋_GB2312" w:eastAsia="仿宋_GB2312" w:hAnsiTheme="minorEastAsia"/>
          <w:color w:val="FF0000"/>
          <w:sz w:val="28"/>
          <w:szCs w:val="28"/>
          <w:highlight w:val="yellow"/>
        </w:rPr>
        <w:t>10</w:t>
      </w:r>
      <w:r w:rsidRPr="00034CF7">
        <w:rPr>
          <w:rFonts w:ascii="仿宋_GB2312" w:eastAsia="仿宋_GB2312" w:hAnsiTheme="minorEastAsia" w:hint="eastAsia"/>
          <w:color w:val="FF0000"/>
          <w:sz w:val="28"/>
          <w:szCs w:val="28"/>
          <w:highlight w:val="yellow"/>
        </w:rPr>
        <w:t>份，密封并加盖公章）。</w:t>
      </w:r>
    </w:p>
    <w:p w:rsidR="00A22BCF" w:rsidRPr="00034CF7" w:rsidRDefault="00293181">
      <w:pPr>
        <w:spacing w:line="540" w:lineRule="exact"/>
        <w:ind w:firstLine="420"/>
        <w:jc w:val="left"/>
        <w:rPr>
          <w:rFonts w:ascii="仿宋_GB2312" w:eastAsia="仿宋_GB2312" w:hAnsi="宋体" w:cs="宋体"/>
          <w:sz w:val="28"/>
          <w:szCs w:val="28"/>
        </w:rPr>
      </w:pPr>
      <w:r w:rsidRPr="00034CF7">
        <w:rPr>
          <w:rFonts w:ascii="仿宋_GB2312" w:eastAsia="仿宋_GB2312" w:hAnsiTheme="minorEastAsia" w:hint="eastAsia"/>
          <w:sz w:val="28"/>
          <w:szCs w:val="28"/>
        </w:rPr>
        <w:t>投标文件需是供应</w:t>
      </w:r>
      <w:proofErr w:type="gramStart"/>
      <w:r w:rsidRPr="00034CF7">
        <w:rPr>
          <w:rFonts w:ascii="仿宋_GB2312" w:eastAsia="仿宋_GB2312" w:hAnsiTheme="minorEastAsia" w:hint="eastAsia"/>
          <w:sz w:val="28"/>
          <w:szCs w:val="28"/>
        </w:rPr>
        <w:t>商真实</w:t>
      </w:r>
      <w:proofErr w:type="gramEnd"/>
      <w:r w:rsidRPr="00034CF7">
        <w:rPr>
          <w:rFonts w:ascii="仿宋_GB2312" w:eastAsia="仿宋_GB2312" w:hAnsiTheme="minorEastAsia" w:hint="eastAsia"/>
          <w:sz w:val="28"/>
          <w:szCs w:val="28"/>
        </w:rPr>
        <w:t>实力的反映，如有弄虚作假，一经核实，学校有权取消其竞标（中标）资格并拒绝其再次参与学校相关项目的竞标。</w:t>
      </w:r>
    </w:p>
    <w:p w:rsidR="00A22BCF" w:rsidRPr="00034CF7" w:rsidRDefault="00293181">
      <w:pPr>
        <w:pStyle w:val="ab"/>
        <w:numPr>
          <w:ilvl w:val="0"/>
          <w:numId w:val="1"/>
        </w:numPr>
        <w:spacing w:line="560" w:lineRule="exact"/>
        <w:ind w:firstLineChars="200" w:firstLine="560"/>
        <w:rPr>
          <w:rFonts w:ascii="仿宋_GB2312" w:eastAsia="仿宋_GB2312" w:hAnsi="宋体" w:cs="宋体"/>
          <w:sz w:val="28"/>
          <w:szCs w:val="28"/>
        </w:rPr>
      </w:pPr>
      <w:r w:rsidRPr="00034CF7">
        <w:rPr>
          <w:rFonts w:ascii="仿宋_GB2312" w:eastAsia="仿宋_GB2312" w:hAnsi="宋体" w:cs="宋体" w:hint="eastAsia"/>
          <w:sz w:val="28"/>
          <w:szCs w:val="28"/>
        </w:rPr>
        <w:t>投标人须于</w:t>
      </w:r>
      <w:r w:rsidRPr="00034CF7">
        <w:rPr>
          <w:rFonts w:ascii="仿宋_GB2312" w:eastAsia="仿宋_GB2312" w:hAnsi="宋体" w:cs="宋体" w:hint="eastAsia"/>
          <w:color w:val="FF0000"/>
          <w:sz w:val="28"/>
          <w:szCs w:val="28"/>
          <w:u w:val="single"/>
        </w:rPr>
        <w:t xml:space="preserve"> 202</w:t>
      </w:r>
      <w:r w:rsidR="00B80C5F">
        <w:rPr>
          <w:rFonts w:ascii="仿宋_GB2312" w:eastAsia="仿宋_GB2312" w:hAnsi="宋体" w:cs="宋体"/>
          <w:color w:val="FF0000"/>
          <w:sz w:val="28"/>
          <w:szCs w:val="28"/>
          <w:u w:val="single"/>
        </w:rPr>
        <w:t>5</w:t>
      </w:r>
      <w:r w:rsidRPr="00034CF7">
        <w:rPr>
          <w:rFonts w:ascii="仿宋_GB2312" w:eastAsia="仿宋_GB2312" w:hAnsi="宋体" w:cs="宋体" w:hint="eastAsia"/>
          <w:color w:val="FF0000"/>
          <w:sz w:val="28"/>
          <w:szCs w:val="28"/>
          <w:u w:val="single"/>
        </w:rPr>
        <w:t xml:space="preserve"> </w:t>
      </w:r>
      <w:r w:rsidRPr="00034CF7">
        <w:rPr>
          <w:rFonts w:ascii="仿宋_GB2312" w:eastAsia="仿宋_GB2312" w:hAnsi="宋体" w:cs="宋体" w:hint="eastAsia"/>
          <w:color w:val="FF0000"/>
          <w:sz w:val="28"/>
          <w:szCs w:val="28"/>
        </w:rPr>
        <w:t>年</w:t>
      </w:r>
      <w:r w:rsidRPr="00034CF7">
        <w:rPr>
          <w:rFonts w:ascii="仿宋_GB2312" w:eastAsia="仿宋_GB2312" w:hAnsi="宋体" w:cs="宋体" w:hint="eastAsia"/>
          <w:color w:val="FF0000"/>
          <w:sz w:val="28"/>
          <w:szCs w:val="28"/>
          <w:u w:val="single"/>
        </w:rPr>
        <w:t xml:space="preserve"> </w:t>
      </w:r>
      <w:r w:rsidR="00B80C5F">
        <w:rPr>
          <w:rFonts w:ascii="仿宋_GB2312" w:eastAsia="仿宋_GB2312" w:hAnsi="宋体" w:cs="宋体"/>
          <w:color w:val="FF0000"/>
          <w:sz w:val="28"/>
          <w:szCs w:val="28"/>
          <w:u w:val="single"/>
        </w:rPr>
        <w:t>4</w:t>
      </w:r>
      <w:r w:rsidRPr="00034CF7">
        <w:rPr>
          <w:rFonts w:ascii="仿宋_GB2312" w:eastAsia="仿宋_GB2312" w:hAnsi="宋体" w:cs="宋体" w:hint="eastAsia"/>
          <w:color w:val="FF0000"/>
          <w:sz w:val="28"/>
          <w:szCs w:val="28"/>
        </w:rPr>
        <w:t>月</w:t>
      </w:r>
      <w:r w:rsidRPr="00034CF7">
        <w:rPr>
          <w:rFonts w:ascii="仿宋_GB2312" w:eastAsia="仿宋_GB2312" w:hAnsi="宋体" w:cs="宋体" w:hint="eastAsia"/>
          <w:color w:val="FF0000"/>
          <w:sz w:val="28"/>
          <w:szCs w:val="28"/>
          <w:u w:val="single"/>
        </w:rPr>
        <w:t xml:space="preserve"> </w:t>
      </w:r>
      <w:r w:rsidR="00B80C5F">
        <w:rPr>
          <w:rFonts w:ascii="仿宋_GB2312" w:eastAsia="仿宋_GB2312" w:hAnsi="宋体" w:cs="宋体"/>
          <w:color w:val="FF0000"/>
          <w:sz w:val="28"/>
          <w:szCs w:val="28"/>
          <w:u w:val="single"/>
        </w:rPr>
        <w:t xml:space="preserve"> </w:t>
      </w:r>
      <w:r w:rsidR="00BD1C19">
        <w:rPr>
          <w:rFonts w:ascii="仿宋_GB2312" w:eastAsia="仿宋_GB2312" w:hAnsi="宋体" w:cs="宋体"/>
          <w:color w:val="FF0000"/>
          <w:sz w:val="28"/>
          <w:szCs w:val="28"/>
          <w:u w:val="single"/>
        </w:rPr>
        <w:t>14</w:t>
      </w:r>
      <w:r w:rsidR="00B80C5F">
        <w:rPr>
          <w:rFonts w:ascii="仿宋_GB2312" w:eastAsia="仿宋_GB2312" w:hAnsi="宋体" w:cs="宋体"/>
          <w:color w:val="FF0000"/>
          <w:sz w:val="28"/>
          <w:szCs w:val="28"/>
          <w:u w:val="single"/>
        </w:rPr>
        <w:t xml:space="preserve">  </w:t>
      </w:r>
      <w:r w:rsidRPr="00034CF7">
        <w:rPr>
          <w:rFonts w:ascii="仿宋_GB2312" w:eastAsia="仿宋_GB2312" w:hAnsi="宋体" w:cs="宋体" w:hint="eastAsia"/>
          <w:color w:val="FF0000"/>
          <w:sz w:val="28"/>
          <w:szCs w:val="28"/>
        </w:rPr>
        <w:t>日</w:t>
      </w:r>
      <w:r w:rsidRPr="00034CF7">
        <w:rPr>
          <w:rFonts w:ascii="仿宋_GB2312" w:eastAsia="仿宋_GB2312" w:hAnsi="宋体" w:cs="宋体" w:hint="eastAsia"/>
          <w:color w:val="FF0000"/>
          <w:sz w:val="28"/>
          <w:szCs w:val="28"/>
          <w:u w:val="single"/>
        </w:rPr>
        <w:t xml:space="preserve"> </w:t>
      </w:r>
      <w:r w:rsidR="00BD1C19">
        <w:rPr>
          <w:rFonts w:ascii="仿宋_GB2312" w:eastAsia="仿宋_GB2312" w:hAnsi="宋体" w:cs="宋体"/>
          <w:color w:val="FF0000"/>
          <w:sz w:val="28"/>
          <w:szCs w:val="28"/>
          <w:u w:val="single"/>
        </w:rPr>
        <w:t>18</w:t>
      </w:r>
      <w:r w:rsidRPr="00034CF7">
        <w:rPr>
          <w:rFonts w:ascii="仿宋_GB2312" w:eastAsia="仿宋_GB2312" w:hAnsi="宋体" w:cs="宋体" w:hint="eastAsia"/>
          <w:color w:val="FF0000"/>
          <w:sz w:val="28"/>
          <w:szCs w:val="28"/>
          <w:u w:val="single"/>
        </w:rPr>
        <w:t xml:space="preserve"> </w:t>
      </w:r>
      <w:r w:rsidRPr="00034CF7">
        <w:rPr>
          <w:rFonts w:ascii="仿宋_GB2312" w:eastAsia="仿宋_GB2312" w:hAnsi="宋体" w:cs="宋体" w:hint="eastAsia"/>
          <w:color w:val="FF0000"/>
          <w:sz w:val="28"/>
          <w:szCs w:val="28"/>
        </w:rPr>
        <w:t>时</w:t>
      </w:r>
      <w:r w:rsidRPr="00034CF7">
        <w:rPr>
          <w:rFonts w:ascii="仿宋_GB2312" w:eastAsia="仿宋_GB2312" w:hAnsi="宋体" w:cs="宋体" w:hint="eastAsia"/>
          <w:color w:val="FF0000"/>
          <w:sz w:val="28"/>
          <w:szCs w:val="28"/>
          <w:u w:val="single"/>
        </w:rPr>
        <w:t xml:space="preserve"> 00 </w:t>
      </w:r>
      <w:r w:rsidRPr="00034CF7">
        <w:rPr>
          <w:rFonts w:ascii="仿宋_GB2312" w:eastAsia="仿宋_GB2312" w:hAnsi="宋体" w:cs="宋体" w:hint="eastAsia"/>
          <w:color w:val="FF0000"/>
          <w:sz w:val="28"/>
          <w:szCs w:val="28"/>
        </w:rPr>
        <w:t>分</w:t>
      </w:r>
      <w:r w:rsidRPr="00034CF7">
        <w:rPr>
          <w:rFonts w:ascii="仿宋_GB2312" w:eastAsia="仿宋_GB2312" w:hAnsi="宋体" w:cs="宋体" w:hint="eastAsia"/>
          <w:sz w:val="28"/>
          <w:szCs w:val="28"/>
        </w:rPr>
        <w:t>前将材料递交至柳州市第二中学</w:t>
      </w:r>
      <w:r w:rsidR="00BD1C19">
        <w:rPr>
          <w:rFonts w:ascii="仿宋_GB2312" w:eastAsia="仿宋_GB2312" w:hAnsi="宋体" w:cs="宋体" w:hint="eastAsia"/>
          <w:sz w:val="28"/>
          <w:szCs w:val="28"/>
        </w:rPr>
        <w:t>评标地点</w:t>
      </w:r>
      <w:r w:rsidRPr="00034CF7">
        <w:rPr>
          <w:rFonts w:ascii="仿宋_GB2312" w:eastAsia="仿宋_GB2312" w:hAnsiTheme="minorEastAsia" w:hint="eastAsia"/>
          <w:sz w:val="28"/>
          <w:szCs w:val="28"/>
        </w:rPr>
        <w:t>。任何单位和个人不得在开标前开启投标文件。逾期送达的或者未按照招标文件要求密封的投标文件将予以拒收</w:t>
      </w:r>
      <w:r w:rsidRPr="00034CF7">
        <w:rPr>
          <w:rFonts w:ascii="仿宋_GB2312" w:eastAsia="仿宋_GB2312" w:hAnsi="宋体" w:cs="宋体" w:hint="eastAsia"/>
          <w:sz w:val="28"/>
          <w:szCs w:val="28"/>
        </w:rPr>
        <w:t>。</w:t>
      </w:r>
    </w:p>
    <w:p w:rsidR="00A22BCF" w:rsidRPr="00034CF7" w:rsidRDefault="00293181">
      <w:pPr>
        <w:pStyle w:val="ab"/>
        <w:spacing w:line="560" w:lineRule="exact"/>
        <w:rPr>
          <w:rFonts w:ascii="仿宋_GB2312" w:eastAsia="仿宋_GB2312" w:hAnsi="宋体" w:cs="宋体"/>
          <w:sz w:val="28"/>
          <w:szCs w:val="28"/>
        </w:rPr>
      </w:pPr>
      <w:r w:rsidRPr="00034CF7">
        <w:rPr>
          <w:rFonts w:ascii="仿宋_GB2312" w:eastAsia="仿宋_GB2312" w:hAnsi="宋体" w:cs="宋体" w:hint="eastAsia"/>
          <w:b/>
          <w:sz w:val="28"/>
          <w:szCs w:val="28"/>
        </w:rPr>
        <w:t>（</w:t>
      </w:r>
      <w:r w:rsidRPr="00034CF7">
        <w:rPr>
          <w:rFonts w:ascii="仿宋_GB2312" w:eastAsia="仿宋_GB2312" w:hAnsi="宋体" w:cs="宋体" w:hint="eastAsia"/>
          <w:b/>
          <w:color w:val="FF0000"/>
          <w:sz w:val="28"/>
          <w:szCs w:val="28"/>
        </w:rPr>
        <w:t>进校需遵守柳州二中各项规定，车辆不能进入学校。）</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七、开标时间及地点：</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本次开标评审拟于</w:t>
      </w:r>
      <w:r w:rsidRPr="00034CF7">
        <w:rPr>
          <w:rFonts w:ascii="仿宋_GB2312" w:eastAsia="仿宋_GB2312" w:hAnsiTheme="minorEastAsia" w:hint="eastAsia"/>
          <w:color w:val="FF0000"/>
          <w:sz w:val="28"/>
          <w:szCs w:val="28"/>
        </w:rPr>
        <w:t>202</w:t>
      </w:r>
      <w:r w:rsidR="00B80C5F">
        <w:rPr>
          <w:rFonts w:ascii="仿宋_GB2312" w:eastAsia="仿宋_GB2312" w:hAnsiTheme="minorEastAsia"/>
          <w:color w:val="FF0000"/>
          <w:sz w:val="28"/>
          <w:szCs w:val="28"/>
        </w:rPr>
        <w:t>5</w:t>
      </w:r>
      <w:r w:rsidRPr="00034CF7">
        <w:rPr>
          <w:rFonts w:ascii="仿宋_GB2312" w:eastAsia="仿宋_GB2312" w:hAnsiTheme="minorEastAsia" w:hint="eastAsia"/>
          <w:color w:val="FF0000"/>
          <w:sz w:val="28"/>
          <w:szCs w:val="28"/>
        </w:rPr>
        <w:t>年</w:t>
      </w:r>
      <w:r w:rsidRPr="00034CF7">
        <w:rPr>
          <w:rFonts w:ascii="仿宋_GB2312" w:eastAsia="仿宋_GB2312" w:hAnsiTheme="minorEastAsia" w:hint="eastAsia"/>
          <w:color w:val="FF0000"/>
          <w:sz w:val="28"/>
          <w:szCs w:val="28"/>
          <w:u w:val="single"/>
        </w:rPr>
        <w:t xml:space="preserve"> </w:t>
      </w:r>
      <w:r w:rsidR="00B80C5F">
        <w:rPr>
          <w:rFonts w:ascii="仿宋_GB2312" w:eastAsia="仿宋_GB2312" w:hAnsiTheme="minorEastAsia"/>
          <w:color w:val="FF0000"/>
          <w:sz w:val="28"/>
          <w:szCs w:val="28"/>
          <w:u w:val="single"/>
        </w:rPr>
        <w:t>4</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月</w:t>
      </w:r>
      <w:r w:rsidRPr="00034CF7">
        <w:rPr>
          <w:rFonts w:ascii="仿宋_GB2312" w:eastAsia="仿宋_GB2312" w:hAnsiTheme="minorEastAsia" w:hint="eastAsia"/>
          <w:color w:val="FF0000"/>
          <w:sz w:val="28"/>
          <w:szCs w:val="28"/>
          <w:u w:val="single"/>
        </w:rPr>
        <w:t xml:space="preserve"> </w:t>
      </w:r>
      <w:r w:rsidR="00BD1C19">
        <w:rPr>
          <w:rFonts w:ascii="仿宋_GB2312" w:eastAsia="仿宋_GB2312" w:hAnsiTheme="minorEastAsia"/>
          <w:color w:val="FF0000"/>
          <w:sz w:val="28"/>
          <w:szCs w:val="28"/>
          <w:u w:val="single"/>
        </w:rPr>
        <w:t>14</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Theme="minorEastAsia" w:hint="eastAsia"/>
          <w:color w:val="FF0000"/>
          <w:sz w:val="28"/>
          <w:szCs w:val="28"/>
        </w:rPr>
        <w:t>日</w:t>
      </w:r>
      <w:r w:rsidRPr="00034CF7">
        <w:rPr>
          <w:rFonts w:ascii="仿宋_GB2312" w:eastAsia="仿宋_GB2312" w:hAnsiTheme="minorEastAsia" w:hint="eastAsia"/>
          <w:color w:val="FF0000"/>
          <w:sz w:val="28"/>
          <w:szCs w:val="28"/>
          <w:u w:val="single"/>
        </w:rPr>
        <w:t xml:space="preserve"> </w:t>
      </w:r>
      <w:r w:rsidRPr="00034CF7">
        <w:rPr>
          <w:rFonts w:ascii="仿宋_GB2312" w:eastAsia="仿宋_GB2312" w:hAnsi="宋体" w:cs="宋体" w:hint="eastAsia"/>
          <w:sz w:val="28"/>
          <w:szCs w:val="28"/>
          <w:u w:val="single"/>
        </w:rPr>
        <w:t>1</w:t>
      </w:r>
      <w:r w:rsidR="00BD1C19">
        <w:rPr>
          <w:rFonts w:ascii="仿宋_GB2312" w:eastAsia="仿宋_GB2312" w:hAnsi="宋体" w:cs="宋体"/>
          <w:sz w:val="28"/>
          <w:szCs w:val="28"/>
          <w:u w:val="single"/>
        </w:rPr>
        <w:t>9</w:t>
      </w:r>
      <w:r w:rsidRPr="00034CF7">
        <w:rPr>
          <w:rFonts w:ascii="仿宋_GB2312" w:eastAsia="仿宋_GB2312" w:hAnsi="宋体" w:cs="宋体" w:hint="eastAsia"/>
          <w:sz w:val="28"/>
          <w:szCs w:val="28"/>
          <w:u w:val="single"/>
        </w:rPr>
        <w:t xml:space="preserve"> </w:t>
      </w:r>
      <w:r w:rsidRPr="00034CF7">
        <w:rPr>
          <w:rFonts w:ascii="仿宋_GB2312" w:eastAsia="仿宋_GB2312" w:hAnsi="宋体" w:cs="宋体" w:hint="eastAsia"/>
          <w:sz w:val="28"/>
          <w:szCs w:val="28"/>
        </w:rPr>
        <w:t>时</w:t>
      </w:r>
      <w:r w:rsidRPr="00034CF7">
        <w:rPr>
          <w:rFonts w:ascii="仿宋_GB2312" w:eastAsia="仿宋_GB2312" w:hAnsi="宋体" w:cs="宋体" w:hint="eastAsia"/>
          <w:sz w:val="28"/>
          <w:szCs w:val="28"/>
          <w:u w:val="single"/>
        </w:rPr>
        <w:t xml:space="preserve"> 00 </w:t>
      </w:r>
      <w:r w:rsidRPr="00034CF7">
        <w:rPr>
          <w:rFonts w:ascii="仿宋_GB2312" w:eastAsia="仿宋_GB2312" w:hAnsi="宋体" w:cs="宋体" w:hint="eastAsia"/>
          <w:sz w:val="28"/>
          <w:szCs w:val="28"/>
        </w:rPr>
        <w:t>分</w:t>
      </w:r>
      <w:r w:rsidRPr="00034CF7">
        <w:rPr>
          <w:rFonts w:ascii="仿宋_GB2312" w:eastAsia="仿宋_GB2312" w:hAnsiTheme="minorEastAsia" w:hint="eastAsia"/>
          <w:sz w:val="28"/>
          <w:szCs w:val="28"/>
        </w:rPr>
        <w:t>在柳州二中</w:t>
      </w:r>
      <w:r w:rsidR="009A4177">
        <w:rPr>
          <w:rFonts w:ascii="仿宋_GB2312" w:eastAsia="仿宋_GB2312" w:hAnsiTheme="minorEastAsia" w:hint="eastAsia"/>
          <w:sz w:val="28"/>
          <w:szCs w:val="28"/>
        </w:rPr>
        <w:t>行政楼</w:t>
      </w:r>
      <w:r w:rsidR="00BD1C19">
        <w:rPr>
          <w:rFonts w:ascii="仿宋_GB2312" w:eastAsia="仿宋_GB2312" w:hAnsiTheme="minorEastAsia" w:hint="eastAsia"/>
          <w:sz w:val="28"/>
          <w:szCs w:val="28"/>
        </w:rPr>
        <w:t>二</w:t>
      </w:r>
      <w:proofErr w:type="gramStart"/>
      <w:r w:rsidR="00BD1C19">
        <w:rPr>
          <w:rFonts w:ascii="仿宋_GB2312" w:eastAsia="仿宋_GB2312" w:hAnsiTheme="minorEastAsia" w:hint="eastAsia"/>
          <w:sz w:val="28"/>
          <w:szCs w:val="28"/>
        </w:rPr>
        <w:t>楼</w:t>
      </w:r>
      <w:r w:rsidR="009A4177">
        <w:rPr>
          <w:rFonts w:ascii="仿宋_GB2312" w:eastAsia="仿宋_GB2312" w:hAnsiTheme="minorEastAsia" w:hint="eastAsia"/>
          <w:sz w:val="28"/>
          <w:szCs w:val="28"/>
        </w:rPr>
        <w:t>学术</w:t>
      </w:r>
      <w:proofErr w:type="gramEnd"/>
      <w:r w:rsidR="009A4177">
        <w:rPr>
          <w:rFonts w:ascii="仿宋_GB2312" w:eastAsia="仿宋_GB2312" w:hAnsiTheme="minorEastAsia" w:hint="eastAsia"/>
          <w:sz w:val="28"/>
          <w:szCs w:val="28"/>
        </w:rPr>
        <w:t>报告厅</w:t>
      </w:r>
      <w:r w:rsidRPr="00034CF7">
        <w:rPr>
          <w:rFonts w:ascii="仿宋_GB2312" w:eastAsia="仿宋_GB2312" w:hAnsiTheme="minorEastAsia" w:hint="eastAsia"/>
          <w:sz w:val="28"/>
          <w:szCs w:val="28"/>
        </w:rPr>
        <w:t>进行，由我校评审小组进行会议评审，</w:t>
      </w:r>
      <w:r w:rsidR="009A4177" w:rsidRPr="009A4177">
        <w:rPr>
          <w:rFonts w:ascii="仿宋_GB2312" w:eastAsia="仿宋_GB2312" w:hAnsiTheme="minorEastAsia" w:hint="eastAsia"/>
          <w:sz w:val="28"/>
          <w:szCs w:val="28"/>
        </w:rPr>
        <w:t>每家</w:t>
      </w:r>
      <w:r w:rsidR="00BD1C19">
        <w:rPr>
          <w:rFonts w:ascii="仿宋_GB2312" w:eastAsia="仿宋_GB2312" w:hAnsiTheme="minorEastAsia" w:hint="eastAsia"/>
          <w:sz w:val="28"/>
          <w:szCs w:val="28"/>
        </w:rPr>
        <w:t>竞标</w:t>
      </w:r>
      <w:r w:rsidR="009A4177" w:rsidRPr="009A4177">
        <w:rPr>
          <w:rFonts w:ascii="仿宋_GB2312" w:eastAsia="仿宋_GB2312" w:hAnsiTheme="minorEastAsia" w:hint="eastAsia"/>
          <w:sz w:val="28"/>
          <w:szCs w:val="28"/>
        </w:rPr>
        <w:t>公司有5分钟的时</w:t>
      </w:r>
      <w:r w:rsidR="009A4177" w:rsidRPr="009A4177">
        <w:rPr>
          <w:rFonts w:ascii="仿宋_GB2312" w:eastAsia="仿宋_GB2312" w:hAnsiTheme="minorEastAsia" w:hint="eastAsia"/>
          <w:sz w:val="28"/>
          <w:szCs w:val="28"/>
        </w:rPr>
        <w:lastRenderedPageBreak/>
        <w:t>间用PPT</w:t>
      </w:r>
      <w:r w:rsidR="009A4177">
        <w:rPr>
          <w:rFonts w:ascii="仿宋_GB2312" w:eastAsia="仿宋_GB2312" w:hAnsiTheme="minorEastAsia" w:hint="eastAsia"/>
          <w:sz w:val="28"/>
          <w:szCs w:val="28"/>
        </w:rPr>
        <w:t>介绍本公司实力，经营状况，经营方式</w:t>
      </w:r>
      <w:r w:rsidRPr="00034CF7">
        <w:rPr>
          <w:rFonts w:ascii="仿宋_GB2312" w:eastAsia="仿宋_GB2312" w:hAnsiTheme="minorEastAsia" w:hint="eastAsia"/>
          <w:sz w:val="28"/>
          <w:szCs w:val="28"/>
        </w:rPr>
        <w:t>。</w:t>
      </w:r>
      <w:r w:rsidR="009A4177">
        <w:rPr>
          <w:rFonts w:ascii="仿宋" w:eastAsia="仿宋" w:hAnsi="仿宋" w:cs="仿宋" w:hint="eastAsia"/>
          <w:sz w:val="28"/>
          <w:szCs w:val="28"/>
        </w:rPr>
        <w:t>公开竞标的方式</w:t>
      </w:r>
      <w:r w:rsidRPr="00034CF7">
        <w:rPr>
          <w:rFonts w:ascii="仿宋_GB2312" w:eastAsia="仿宋_GB2312" w:hAnsiTheme="minorEastAsia" w:hint="eastAsia"/>
          <w:sz w:val="28"/>
          <w:szCs w:val="28"/>
        </w:rPr>
        <w:t>确定中标人后，再将评审结果进行公示。</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八、评标方法</w:t>
      </w:r>
      <w:r w:rsidR="00BB21EC" w:rsidRPr="00034CF7">
        <w:rPr>
          <w:rFonts w:ascii="仿宋_GB2312" w:eastAsia="仿宋_GB2312" w:hAnsiTheme="minorEastAsia" w:hint="eastAsia"/>
          <w:sz w:val="28"/>
          <w:szCs w:val="28"/>
        </w:rPr>
        <w:t>及招标工作流程</w:t>
      </w:r>
    </w:p>
    <w:p w:rsidR="00034CF7" w:rsidRPr="00034CF7" w:rsidRDefault="00BB21EC" w:rsidP="00BB21EC">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（一）评标方法：</w:t>
      </w:r>
    </w:p>
    <w:p w:rsidR="00A22BCF" w:rsidRDefault="00293181" w:rsidP="00BB21EC">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综合评标</w:t>
      </w:r>
    </w:p>
    <w:p w:rsidR="009A4177" w:rsidRDefault="009A4177" w:rsidP="009A4177">
      <w:pPr>
        <w:autoSpaceDE w:val="0"/>
        <w:autoSpaceDN w:val="0"/>
        <w:spacing w:line="360" w:lineRule="auto"/>
        <w:ind w:left="420" w:firstLineChars="200" w:firstLine="560"/>
        <w:jc w:val="left"/>
        <w:rPr>
          <w:rFonts w:eastAsia="仿宋"/>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投标公司资质</w:t>
      </w:r>
      <w:r>
        <w:rPr>
          <w:rFonts w:eastAsia="仿宋" w:cs="仿宋" w:hint="eastAsia"/>
          <w:sz w:val="28"/>
          <w:szCs w:val="28"/>
        </w:rPr>
        <w:t>等</w:t>
      </w:r>
      <w:r>
        <w:rPr>
          <w:rFonts w:ascii="仿宋" w:eastAsia="仿宋" w:hAnsi="仿宋" w:cs="仿宋" w:hint="eastAsia"/>
          <w:sz w:val="28"/>
          <w:szCs w:val="28"/>
        </w:rPr>
        <w:t>。</w:t>
      </w:r>
      <w:r>
        <w:rPr>
          <w:rFonts w:eastAsia="仿宋" w:cs="仿宋" w:hint="eastAsia"/>
          <w:sz w:val="28"/>
          <w:szCs w:val="28"/>
        </w:rPr>
        <w:t>（</w:t>
      </w:r>
      <w:r w:rsidR="00CE5A15">
        <w:rPr>
          <w:rFonts w:eastAsia="仿宋" w:cs="仿宋" w:hint="eastAsia"/>
          <w:sz w:val="28"/>
          <w:szCs w:val="28"/>
        </w:rPr>
        <w:t>投标权重</w:t>
      </w:r>
      <w:r w:rsidR="00CE5A15">
        <w:rPr>
          <w:rFonts w:eastAsia="仿宋" w:cs="仿宋" w:hint="eastAsia"/>
          <w:sz w:val="28"/>
          <w:szCs w:val="28"/>
        </w:rPr>
        <w:t>2</w:t>
      </w:r>
      <w:r w:rsidR="00CE5A15">
        <w:rPr>
          <w:rFonts w:eastAsia="仿宋" w:cs="仿宋"/>
          <w:sz w:val="28"/>
          <w:szCs w:val="28"/>
        </w:rPr>
        <w:t>0%</w:t>
      </w:r>
      <w:r>
        <w:rPr>
          <w:rFonts w:eastAsia="仿宋" w:cs="仿宋" w:hint="eastAsia"/>
          <w:sz w:val="28"/>
          <w:szCs w:val="28"/>
        </w:rPr>
        <w:t>）</w:t>
      </w:r>
    </w:p>
    <w:p w:rsidR="009A4177" w:rsidRDefault="009A4177" w:rsidP="009A4177">
      <w:pPr>
        <w:autoSpaceDE w:val="0"/>
        <w:autoSpaceDN w:val="0"/>
        <w:spacing w:line="360" w:lineRule="auto"/>
        <w:ind w:left="420" w:firstLineChars="200" w:firstLine="560"/>
        <w:jc w:val="left"/>
        <w:rPr>
          <w:rFonts w:eastAsia="仿宋"/>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投标公司供货</w:t>
      </w:r>
      <w:r>
        <w:rPr>
          <w:rFonts w:eastAsia="仿宋" w:cs="仿宋" w:hint="eastAsia"/>
          <w:sz w:val="28"/>
          <w:szCs w:val="28"/>
        </w:rPr>
        <w:t>方案</w:t>
      </w:r>
      <w:r>
        <w:rPr>
          <w:rFonts w:ascii="仿宋" w:eastAsia="仿宋" w:hAnsi="仿宋" w:cs="仿宋" w:hint="eastAsia"/>
          <w:sz w:val="28"/>
          <w:szCs w:val="28"/>
        </w:rPr>
        <w:t>。</w:t>
      </w:r>
      <w:r>
        <w:rPr>
          <w:rFonts w:eastAsia="仿宋" w:cs="仿宋" w:hint="eastAsia"/>
          <w:sz w:val="28"/>
          <w:szCs w:val="28"/>
        </w:rPr>
        <w:t>（</w:t>
      </w:r>
      <w:r w:rsidR="00CE5A15">
        <w:rPr>
          <w:rFonts w:eastAsia="仿宋" w:cs="仿宋" w:hint="eastAsia"/>
          <w:sz w:val="28"/>
          <w:szCs w:val="28"/>
        </w:rPr>
        <w:t>投标权重</w:t>
      </w:r>
      <w:r>
        <w:rPr>
          <w:rFonts w:eastAsia="仿宋" w:cs="仿宋" w:hint="eastAsia"/>
          <w:sz w:val="28"/>
          <w:szCs w:val="28"/>
        </w:rPr>
        <w:t>70</w:t>
      </w:r>
      <w:r w:rsidR="00CE5A15">
        <w:rPr>
          <w:rFonts w:eastAsia="仿宋" w:cs="仿宋" w:hint="eastAsia"/>
          <w:sz w:val="28"/>
          <w:szCs w:val="28"/>
        </w:rPr>
        <w:t>%</w:t>
      </w:r>
      <w:r>
        <w:rPr>
          <w:rFonts w:eastAsia="仿宋" w:cs="仿宋" w:hint="eastAsia"/>
          <w:sz w:val="28"/>
          <w:szCs w:val="28"/>
        </w:rPr>
        <w:t>）</w:t>
      </w:r>
    </w:p>
    <w:p w:rsidR="009A4177" w:rsidRPr="009A4177" w:rsidRDefault="009A4177" w:rsidP="009A4177">
      <w:pPr>
        <w:autoSpaceDE w:val="0"/>
        <w:autoSpaceDN w:val="0"/>
        <w:spacing w:line="560" w:lineRule="exact"/>
        <w:ind w:left="980"/>
        <w:jc w:val="left"/>
        <w:rPr>
          <w:rFonts w:ascii="仿宋_GB2312" w:eastAsia="仿宋_GB2312" w:hAnsiTheme="minorEastAsia"/>
          <w:sz w:val="28"/>
          <w:szCs w:val="28"/>
        </w:rPr>
      </w:pPr>
      <w:r>
        <w:rPr>
          <w:rFonts w:ascii="仿宋" w:eastAsia="仿宋" w:hAnsi="仿宋" w:cs="仿宋" w:hint="eastAsia"/>
          <w:sz w:val="28"/>
          <w:szCs w:val="28"/>
        </w:rPr>
        <w:t>3</w:t>
      </w:r>
      <w:r>
        <w:rPr>
          <w:rFonts w:ascii="仿宋" w:eastAsia="仿宋" w:hAnsi="仿宋" w:cs="仿宋"/>
          <w:sz w:val="28"/>
          <w:szCs w:val="28"/>
        </w:rPr>
        <w:t>.</w:t>
      </w:r>
      <w:r w:rsidRPr="009A4177">
        <w:rPr>
          <w:rFonts w:ascii="仿宋" w:eastAsia="仿宋" w:hAnsi="仿宋" w:cs="仿宋" w:hint="eastAsia"/>
          <w:sz w:val="28"/>
          <w:szCs w:val="28"/>
        </w:rPr>
        <w:t>投标公司</w:t>
      </w:r>
      <w:r w:rsidRPr="009A4177">
        <w:rPr>
          <w:rFonts w:eastAsia="仿宋" w:cs="仿宋" w:hint="eastAsia"/>
          <w:sz w:val="28"/>
          <w:szCs w:val="28"/>
        </w:rPr>
        <w:t>能</w:t>
      </w:r>
      <w:r w:rsidRPr="009A4177">
        <w:rPr>
          <w:rFonts w:ascii="仿宋" w:eastAsia="仿宋" w:hAnsi="仿宋" w:cs="仿宋" w:hint="eastAsia"/>
          <w:sz w:val="28"/>
          <w:szCs w:val="28"/>
        </w:rPr>
        <w:t>提供给学校</w:t>
      </w:r>
      <w:r w:rsidRPr="009A4177">
        <w:rPr>
          <w:rFonts w:eastAsia="仿宋" w:cs="仿宋" w:hint="eastAsia"/>
          <w:sz w:val="28"/>
          <w:szCs w:val="28"/>
        </w:rPr>
        <w:t>其他服务</w:t>
      </w:r>
      <w:r w:rsidR="00CE5A15">
        <w:rPr>
          <w:rFonts w:eastAsia="仿宋" w:cs="仿宋" w:hint="eastAsia"/>
          <w:sz w:val="28"/>
          <w:szCs w:val="28"/>
        </w:rPr>
        <w:t>等</w:t>
      </w:r>
      <w:r w:rsidRPr="009A4177">
        <w:rPr>
          <w:rFonts w:ascii="仿宋" w:eastAsia="仿宋" w:hAnsi="仿宋" w:cs="仿宋" w:hint="eastAsia"/>
          <w:sz w:val="28"/>
          <w:szCs w:val="28"/>
        </w:rPr>
        <w:t>。</w:t>
      </w:r>
      <w:r w:rsidRPr="009A4177">
        <w:rPr>
          <w:rFonts w:eastAsia="仿宋" w:cs="仿宋" w:hint="eastAsia"/>
          <w:sz w:val="28"/>
          <w:szCs w:val="28"/>
        </w:rPr>
        <w:t>（</w:t>
      </w:r>
      <w:r w:rsidR="00CE5A15">
        <w:rPr>
          <w:rFonts w:eastAsia="仿宋" w:cs="仿宋" w:hint="eastAsia"/>
          <w:sz w:val="28"/>
          <w:szCs w:val="28"/>
        </w:rPr>
        <w:t>投标权重</w:t>
      </w:r>
      <w:r w:rsidRPr="009A4177">
        <w:rPr>
          <w:rFonts w:eastAsia="仿宋" w:cs="仿宋" w:hint="eastAsia"/>
          <w:sz w:val="28"/>
          <w:szCs w:val="28"/>
        </w:rPr>
        <w:t>10</w:t>
      </w:r>
      <w:r w:rsidR="00CE5A15">
        <w:rPr>
          <w:rFonts w:eastAsia="仿宋" w:cs="仿宋" w:hint="eastAsia"/>
          <w:sz w:val="28"/>
          <w:szCs w:val="28"/>
        </w:rPr>
        <w:t>%</w:t>
      </w:r>
      <w:r w:rsidRPr="009A4177">
        <w:rPr>
          <w:rFonts w:eastAsia="仿宋" w:cs="仿宋" w:hint="eastAsia"/>
          <w:sz w:val="28"/>
          <w:szCs w:val="28"/>
        </w:rPr>
        <w:t>）</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hAnsi="仿宋" w:cs="仿宋"/>
          <w:sz w:val="28"/>
          <w:szCs w:val="28"/>
        </w:rPr>
      </w:pPr>
      <w:r w:rsidRPr="00034CF7">
        <w:rPr>
          <w:rFonts w:ascii="仿宋_GB2312" w:eastAsia="仿宋_GB2312" w:hAnsi="仿宋" w:cs="仿宋" w:hint="eastAsia"/>
          <w:sz w:val="28"/>
          <w:szCs w:val="28"/>
        </w:rPr>
        <w:t>（二）流程：</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sz w:val="28"/>
          <w:szCs w:val="28"/>
        </w:rPr>
      </w:pPr>
      <w:r w:rsidRPr="00034CF7">
        <w:rPr>
          <w:rFonts w:ascii="仿宋_GB2312" w:eastAsia="仿宋_GB2312" w:hAnsi="仿宋" w:cs="仿宋" w:hint="eastAsia"/>
          <w:sz w:val="28"/>
          <w:szCs w:val="28"/>
        </w:rPr>
        <w:t>1.通过学校公众号</w:t>
      </w:r>
      <w:r w:rsidRPr="00034CF7">
        <w:rPr>
          <w:rFonts w:ascii="仿宋_GB2312" w:eastAsia="仿宋_GB2312" w:cs="仿宋" w:hint="eastAsia"/>
          <w:sz w:val="28"/>
          <w:szCs w:val="28"/>
        </w:rPr>
        <w:t>、</w:t>
      </w:r>
      <w:proofErr w:type="gramStart"/>
      <w:r w:rsidRPr="00034CF7">
        <w:rPr>
          <w:rFonts w:ascii="仿宋_GB2312" w:eastAsia="仿宋_GB2312" w:cs="仿宋" w:hint="eastAsia"/>
          <w:sz w:val="28"/>
          <w:szCs w:val="28"/>
        </w:rPr>
        <w:t>官网</w:t>
      </w:r>
      <w:r w:rsidRPr="00034CF7">
        <w:rPr>
          <w:rFonts w:ascii="仿宋_GB2312" w:eastAsia="仿宋_GB2312" w:hAnsi="仿宋" w:cs="仿宋" w:hint="eastAsia"/>
          <w:sz w:val="28"/>
          <w:szCs w:val="28"/>
        </w:rPr>
        <w:t>发布</w:t>
      </w:r>
      <w:proofErr w:type="gramEnd"/>
      <w:r w:rsidRPr="00034CF7">
        <w:rPr>
          <w:rFonts w:ascii="仿宋_GB2312" w:eastAsia="仿宋_GB2312" w:hAnsi="仿宋" w:cs="仿宋" w:hint="eastAsia"/>
          <w:sz w:val="28"/>
          <w:szCs w:val="28"/>
        </w:rPr>
        <w:t>招标公告</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sz w:val="28"/>
          <w:szCs w:val="28"/>
        </w:rPr>
      </w:pPr>
      <w:r w:rsidRPr="00034CF7">
        <w:rPr>
          <w:rFonts w:ascii="仿宋_GB2312" w:eastAsia="仿宋_GB2312" w:hAnsi="仿宋" w:cs="仿宋" w:hint="eastAsia"/>
          <w:sz w:val="28"/>
          <w:szCs w:val="28"/>
        </w:rPr>
        <w:t>2.学校邀请各投标公司在统一时间参观学校超市等设施并公开解答疑问</w:t>
      </w:r>
      <w:r w:rsidR="00BD1C19">
        <w:rPr>
          <w:rFonts w:ascii="仿宋_GB2312" w:eastAsia="仿宋_GB2312" w:hAnsi="仿宋" w:cs="仿宋" w:hint="eastAsia"/>
          <w:sz w:val="28"/>
          <w:szCs w:val="28"/>
        </w:rPr>
        <w:t>。学校派出相关人员到各投标公司现有管理项目了解相关情况、调研竞标</w:t>
      </w:r>
      <w:r w:rsidRPr="00034CF7">
        <w:rPr>
          <w:rFonts w:ascii="仿宋_GB2312" w:eastAsia="仿宋_GB2312" w:hAnsi="仿宋" w:cs="仿宋" w:hint="eastAsia"/>
          <w:sz w:val="28"/>
          <w:szCs w:val="28"/>
        </w:rPr>
        <w:t>公司相 关情况。</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sz w:val="28"/>
          <w:szCs w:val="28"/>
        </w:rPr>
      </w:pPr>
      <w:r w:rsidRPr="00034CF7">
        <w:rPr>
          <w:rFonts w:ascii="仿宋_GB2312" w:eastAsia="仿宋_GB2312" w:hAnsi="仿宋" w:cs="仿宋" w:hint="eastAsia"/>
          <w:sz w:val="28"/>
          <w:szCs w:val="28"/>
        </w:rPr>
        <w:t>3.</w:t>
      </w:r>
      <w:r w:rsidR="00BD1C19">
        <w:rPr>
          <w:rFonts w:ascii="仿宋_GB2312" w:eastAsia="仿宋_GB2312" w:hAnsi="仿宋" w:cs="仿宋" w:hint="eastAsia"/>
          <w:sz w:val="28"/>
          <w:szCs w:val="28"/>
        </w:rPr>
        <w:t>竞标</w:t>
      </w:r>
      <w:r w:rsidRPr="00034CF7">
        <w:rPr>
          <w:rFonts w:ascii="仿宋_GB2312" w:eastAsia="仿宋_GB2312" w:hAnsi="仿宋" w:cs="仿宋" w:hint="eastAsia"/>
          <w:sz w:val="28"/>
          <w:szCs w:val="28"/>
        </w:rPr>
        <w:t>公司向学校递交相关文件及资质</w:t>
      </w:r>
      <w:r w:rsidRPr="00034CF7">
        <w:rPr>
          <w:rFonts w:ascii="仿宋_GB2312" w:eastAsia="仿宋_GB2312" w:cs="仿宋" w:hint="eastAsia"/>
          <w:sz w:val="28"/>
          <w:szCs w:val="28"/>
        </w:rPr>
        <w:t>文件</w:t>
      </w:r>
      <w:r w:rsidRPr="00034CF7">
        <w:rPr>
          <w:rFonts w:ascii="仿宋_GB2312" w:eastAsia="仿宋_GB2312" w:hAnsi="仿宋" w:cs="仿宋" w:hint="eastAsia"/>
          <w:sz w:val="28"/>
          <w:szCs w:val="28"/>
        </w:rPr>
        <w:t>等。</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sz w:val="28"/>
          <w:szCs w:val="28"/>
        </w:rPr>
      </w:pPr>
      <w:r w:rsidRPr="00034CF7">
        <w:rPr>
          <w:rFonts w:ascii="仿宋_GB2312" w:eastAsia="仿宋_GB2312" w:hAnsi="仿宋" w:cs="仿宋" w:hint="eastAsia"/>
          <w:sz w:val="28"/>
          <w:szCs w:val="28"/>
        </w:rPr>
        <w:t>4.</w:t>
      </w:r>
      <w:r w:rsidR="00BD1C19">
        <w:rPr>
          <w:rFonts w:ascii="仿宋_GB2312" w:eastAsia="仿宋_GB2312" w:hAnsi="仿宋" w:cs="仿宋" w:hint="eastAsia"/>
          <w:sz w:val="28"/>
          <w:szCs w:val="28"/>
        </w:rPr>
        <w:t>竞标</w:t>
      </w:r>
      <w:r w:rsidRPr="00034CF7">
        <w:rPr>
          <w:rFonts w:ascii="仿宋_GB2312" w:eastAsia="仿宋_GB2312" w:hAnsi="仿宋" w:cs="仿宋" w:hint="eastAsia"/>
          <w:sz w:val="28"/>
          <w:szCs w:val="28"/>
        </w:rPr>
        <w:t>公司在规定的时间内向学校提交密封的标书并参加学校公开招标会议。每家</w:t>
      </w:r>
      <w:r w:rsidR="00BD1C19">
        <w:rPr>
          <w:rFonts w:ascii="仿宋_GB2312" w:eastAsia="仿宋_GB2312" w:hAnsi="仿宋" w:cs="仿宋" w:hint="eastAsia"/>
          <w:sz w:val="28"/>
          <w:szCs w:val="28"/>
        </w:rPr>
        <w:t>竞标</w:t>
      </w:r>
      <w:r w:rsidRPr="00034CF7">
        <w:rPr>
          <w:rFonts w:ascii="仿宋_GB2312" w:eastAsia="仿宋_GB2312" w:hAnsi="仿宋" w:cs="仿宋" w:hint="eastAsia"/>
          <w:sz w:val="28"/>
          <w:szCs w:val="28"/>
        </w:rPr>
        <w:t>公司有5分钟的时间用PPT介绍本公司实力，经营状况，经营方式。</w:t>
      </w:r>
      <w:r w:rsidRPr="00034CF7">
        <w:rPr>
          <w:rFonts w:ascii="仿宋_GB2312" w:eastAsia="仿宋_GB2312" w:hAnsi="仿宋" w:cs="仿宋" w:hint="eastAsia"/>
          <w:color w:val="FF0000"/>
          <w:sz w:val="28"/>
          <w:szCs w:val="28"/>
        </w:rPr>
        <w:t>（PPT内容需打印纸质材料同时提交学校存档）</w:t>
      </w:r>
    </w:p>
    <w:p w:rsidR="00BB21EC" w:rsidRPr="00034CF7" w:rsidRDefault="00BB21EC" w:rsidP="00BB21EC">
      <w:pPr>
        <w:spacing w:line="360" w:lineRule="auto"/>
        <w:ind w:firstLineChars="200" w:firstLine="560"/>
        <w:rPr>
          <w:rFonts w:ascii="仿宋_GB2312" w:eastAsia="仿宋_GB2312"/>
          <w:sz w:val="28"/>
          <w:szCs w:val="28"/>
        </w:rPr>
      </w:pPr>
      <w:r w:rsidRPr="00034CF7">
        <w:rPr>
          <w:rFonts w:ascii="仿宋_GB2312" w:eastAsia="仿宋_GB2312" w:hAnsi="仿宋" w:cs="仿宋" w:hint="eastAsia"/>
          <w:sz w:val="28"/>
          <w:szCs w:val="28"/>
        </w:rPr>
        <w:t>5.由学校组织党、政、教代会代表、教师代表组成评标小组，结合投标文件进行综合评标，招标中以综合评分高者胜出。</w:t>
      </w:r>
    </w:p>
    <w:p w:rsidR="00BB21EC" w:rsidRPr="00034CF7" w:rsidRDefault="00BB21EC" w:rsidP="00BB21EC">
      <w:pPr>
        <w:tabs>
          <w:tab w:val="left" w:pos="312"/>
        </w:tabs>
        <w:autoSpaceDE w:val="0"/>
        <w:autoSpaceDN w:val="0"/>
        <w:spacing w:line="360" w:lineRule="auto"/>
        <w:ind w:firstLineChars="200" w:firstLine="560"/>
        <w:jc w:val="left"/>
        <w:rPr>
          <w:rFonts w:ascii="仿宋_GB2312" w:eastAsia="仿宋_GB2312"/>
          <w:sz w:val="28"/>
          <w:szCs w:val="28"/>
        </w:rPr>
      </w:pPr>
      <w:r w:rsidRPr="00034CF7">
        <w:rPr>
          <w:rFonts w:ascii="仿宋_GB2312" w:eastAsia="仿宋_GB2312" w:hAnsi="仿宋" w:cs="仿宋" w:hint="eastAsia"/>
          <w:sz w:val="28"/>
          <w:szCs w:val="28"/>
        </w:rPr>
        <w:t>6.公示结束后签订合同。</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九、发布媒体：</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柳州市第二中学</w:t>
      </w:r>
      <w:proofErr w:type="gramStart"/>
      <w:r w:rsidRPr="00034CF7">
        <w:rPr>
          <w:rFonts w:ascii="仿宋_GB2312" w:eastAsia="仿宋_GB2312" w:hAnsiTheme="minorEastAsia" w:hint="eastAsia"/>
          <w:sz w:val="28"/>
          <w:szCs w:val="28"/>
        </w:rPr>
        <w:t>微信公众号</w:t>
      </w:r>
      <w:proofErr w:type="gramEnd"/>
      <w:r w:rsidRPr="00034CF7">
        <w:rPr>
          <w:rFonts w:ascii="仿宋_GB2312" w:eastAsia="仿宋_GB2312" w:hAnsiTheme="minorEastAsia" w:hint="eastAsia"/>
          <w:sz w:val="28"/>
          <w:szCs w:val="28"/>
        </w:rPr>
        <w:t>、校园办公系统、柳州市第二中学官网</w:t>
      </w:r>
      <w:r w:rsidRPr="00034CF7">
        <w:rPr>
          <w:rFonts w:ascii="仿宋_GB2312" w:eastAsia="仿宋_GB2312" w:hint="eastAsia"/>
          <w:sz w:val="32"/>
          <w:szCs w:val="32"/>
        </w:rPr>
        <w:t>（</w:t>
      </w:r>
      <w:hyperlink r:id="rId10" w:history="1">
        <w:r w:rsidRPr="00034CF7">
          <w:rPr>
            <w:rStyle w:val="aa"/>
            <w:rFonts w:ascii="仿宋_GB2312" w:eastAsia="仿宋_GB2312" w:hint="eastAsia"/>
            <w:sz w:val="32"/>
            <w:szCs w:val="32"/>
          </w:rPr>
          <w:t>http://www.lzerzh.net.cn/</w:t>
        </w:r>
      </w:hyperlink>
      <w:r w:rsidRPr="00034CF7">
        <w:rPr>
          <w:rFonts w:ascii="仿宋_GB2312" w:eastAsia="仿宋_GB2312" w:hint="eastAsia"/>
          <w:sz w:val="32"/>
          <w:szCs w:val="32"/>
        </w:rPr>
        <w:t>）</w:t>
      </w:r>
      <w:r w:rsidRPr="00034CF7">
        <w:rPr>
          <w:rFonts w:ascii="仿宋_GB2312" w:eastAsia="仿宋_GB2312" w:hAnsiTheme="minorEastAsia" w:hint="eastAsia"/>
          <w:sz w:val="28"/>
          <w:szCs w:val="28"/>
        </w:rPr>
        <w:t>。</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lastRenderedPageBreak/>
        <w:t>十、其他事项</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（一）合同参照一般性政府采购合同模板，格式自拟。</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（二）</w:t>
      </w:r>
      <w:proofErr w:type="gramStart"/>
      <w:r w:rsidRPr="00034CF7">
        <w:rPr>
          <w:rFonts w:ascii="仿宋_GB2312" w:eastAsia="仿宋_GB2312" w:hAnsiTheme="minorEastAsia" w:hint="eastAsia"/>
          <w:sz w:val="28"/>
          <w:szCs w:val="28"/>
        </w:rPr>
        <w:t>验收书</w:t>
      </w:r>
      <w:proofErr w:type="gramEnd"/>
      <w:r w:rsidRPr="00034CF7">
        <w:rPr>
          <w:rFonts w:ascii="仿宋_GB2312" w:eastAsia="仿宋_GB2312" w:hAnsiTheme="minorEastAsia" w:hint="eastAsia"/>
          <w:sz w:val="28"/>
          <w:szCs w:val="28"/>
        </w:rPr>
        <w:t>参照政府采购项目合同验收书，格式自拟。</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十一、联系事项</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采购人名称：柳州市第二中学</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地      址：柳州</w:t>
      </w:r>
      <w:proofErr w:type="gramStart"/>
      <w:r w:rsidRPr="00034CF7">
        <w:rPr>
          <w:rFonts w:ascii="仿宋_GB2312" w:eastAsia="仿宋_GB2312" w:hAnsiTheme="minorEastAsia" w:hint="eastAsia"/>
          <w:sz w:val="28"/>
          <w:szCs w:val="28"/>
        </w:rPr>
        <w:t>市柳东新区</w:t>
      </w:r>
      <w:proofErr w:type="gramEnd"/>
      <w:r w:rsidRPr="00034CF7">
        <w:rPr>
          <w:rFonts w:ascii="仿宋_GB2312" w:eastAsia="仿宋_GB2312" w:hAnsiTheme="minorEastAsia" w:hint="eastAsia"/>
          <w:sz w:val="28"/>
          <w:szCs w:val="28"/>
        </w:rPr>
        <w:t>文苑路18号</w:t>
      </w:r>
    </w:p>
    <w:p w:rsidR="00A22BCF" w:rsidRPr="00034CF7" w:rsidRDefault="00293181" w:rsidP="00BD1C19">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 xml:space="preserve">联系人、联系电话： </w:t>
      </w:r>
    </w:p>
    <w:p w:rsidR="00A22BCF" w:rsidRPr="00034CF7" w:rsidRDefault="00BD1C19">
      <w:pPr>
        <w:pStyle w:val="ab"/>
        <w:spacing w:line="56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李</w:t>
      </w:r>
      <w:r w:rsidR="00293181" w:rsidRPr="00034CF7">
        <w:rPr>
          <w:rFonts w:ascii="仿宋_GB2312" w:eastAsia="仿宋_GB2312" w:hAnsiTheme="minorEastAsia" w:hint="eastAsia"/>
          <w:sz w:val="28"/>
          <w:szCs w:val="28"/>
        </w:rPr>
        <w:t>老师</w:t>
      </w:r>
      <w:r w:rsidR="00034CF7" w:rsidRPr="00034CF7">
        <w:rPr>
          <w:rFonts w:ascii="仿宋_GB2312" w:eastAsia="仿宋_GB2312" w:hAnsiTheme="minorEastAsia" w:hint="eastAsia"/>
          <w:sz w:val="28"/>
          <w:szCs w:val="28"/>
        </w:rPr>
        <w:t>0772-2456289</w:t>
      </w:r>
      <w:r w:rsidR="00293181" w:rsidRPr="00034CF7">
        <w:rPr>
          <w:rFonts w:ascii="仿宋_GB2312" w:eastAsia="仿宋_GB2312" w:hAnsiTheme="minorEastAsia" w:hint="eastAsia"/>
          <w:sz w:val="28"/>
          <w:szCs w:val="28"/>
        </w:rPr>
        <w:t>（协调）</w:t>
      </w:r>
    </w:p>
    <w:p w:rsidR="00A22BCF" w:rsidRPr="00034CF7" w:rsidRDefault="00293181">
      <w:pPr>
        <w:pStyle w:val="ab"/>
        <w:spacing w:line="560" w:lineRule="exact"/>
        <w:ind w:firstLineChars="200" w:firstLine="560"/>
        <w:rPr>
          <w:rFonts w:ascii="仿宋_GB2312" w:eastAsia="仿宋_GB2312" w:hAnsiTheme="minorEastAsia"/>
          <w:sz w:val="28"/>
          <w:szCs w:val="28"/>
        </w:rPr>
      </w:pPr>
      <w:r w:rsidRPr="00034CF7">
        <w:rPr>
          <w:rFonts w:ascii="仿宋_GB2312" w:eastAsia="仿宋_GB2312" w:hAnsiTheme="minorEastAsia" w:hint="eastAsia"/>
          <w:sz w:val="28"/>
          <w:szCs w:val="28"/>
        </w:rPr>
        <w:t>本项目最终解释权归柳州市第二中学。</w:t>
      </w:r>
    </w:p>
    <w:p w:rsidR="00A22BCF" w:rsidRPr="00034CF7" w:rsidRDefault="00293181">
      <w:pPr>
        <w:pStyle w:val="ab"/>
        <w:spacing w:line="560" w:lineRule="exact"/>
        <w:ind w:firstLineChars="200" w:firstLine="560"/>
        <w:rPr>
          <w:rFonts w:ascii="仿宋_GB2312" w:eastAsia="仿宋_GB2312" w:hAnsi="宋体" w:cs="宋体"/>
          <w:sz w:val="28"/>
        </w:rPr>
      </w:pPr>
      <w:r w:rsidRPr="00034CF7">
        <w:rPr>
          <w:rFonts w:ascii="仿宋_GB2312" w:eastAsia="仿宋_GB2312" w:hAnsi="宋体" w:cs="宋体" w:hint="eastAsia"/>
          <w:sz w:val="28"/>
          <w:szCs w:val="28"/>
        </w:rPr>
        <w:t xml:space="preserve">                                          </w:t>
      </w:r>
      <w:r w:rsidRPr="00034CF7">
        <w:rPr>
          <w:rFonts w:ascii="仿宋_GB2312" w:eastAsia="仿宋_GB2312" w:hAnsi="宋体" w:cs="宋体" w:hint="eastAsia"/>
          <w:sz w:val="28"/>
        </w:rPr>
        <w:t xml:space="preserve">                  </w:t>
      </w:r>
    </w:p>
    <w:p w:rsidR="00A22BCF" w:rsidRPr="00034CF7" w:rsidRDefault="00293181">
      <w:pPr>
        <w:pStyle w:val="a3"/>
        <w:jc w:val="center"/>
        <w:rPr>
          <w:rFonts w:ascii="仿宋_GB2312" w:eastAsia="仿宋_GB2312"/>
          <w:sz w:val="28"/>
          <w:lang w:val="en-US" w:bidi="ar-SA"/>
        </w:rPr>
      </w:pPr>
      <w:r w:rsidRPr="00034CF7">
        <w:rPr>
          <w:rFonts w:ascii="仿宋_GB2312" w:eastAsia="仿宋_GB2312" w:hint="eastAsia"/>
          <w:noProof/>
          <w:sz w:val="28"/>
          <w:lang w:val="en-US" w:bidi="ar-SA"/>
        </w:rPr>
        <w:drawing>
          <wp:inline distT="0" distB="0" distL="0" distR="0">
            <wp:extent cx="3039745" cy="215011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4607" cy="2217240"/>
                    </a:xfrm>
                    <a:prstGeom prst="rect">
                      <a:avLst/>
                    </a:prstGeom>
                  </pic:spPr>
                </pic:pic>
              </a:graphicData>
            </a:graphic>
          </wp:inline>
        </w:drawing>
      </w:r>
    </w:p>
    <w:p w:rsidR="00A22BCF" w:rsidRPr="00034CF7" w:rsidRDefault="00293181">
      <w:pPr>
        <w:jc w:val="right"/>
        <w:rPr>
          <w:rFonts w:ascii="仿宋_GB2312" w:eastAsia="仿宋_GB2312"/>
        </w:rPr>
      </w:pPr>
      <w:r w:rsidRPr="00034CF7">
        <w:rPr>
          <w:rFonts w:ascii="仿宋_GB2312" w:eastAsia="仿宋_GB2312" w:hAnsi="宋体" w:cs="宋体" w:hint="eastAsia"/>
          <w:sz w:val="28"/>
          <w:szCs w:val="28"/>
        </w:rPr>
        <w:t xml:space="preserve">   柳州市第二中学</w:t>
      </w:r>
    </w:p>
    <w:p w:rsidR="00A22BCF" w:rsidRPr="00034CF7" w:rsidRDefault="00293181">
      <w:pPr>
        <w:jc w:val="right"/>
        <w:rPr>
          <w:rFonts w:ascii="仿宋_GB2312" w:eastAsia="仿宋_GB2312"/>
        </w:rPr>
      </w:pPr>
      <w:r w:rsidRPr="00034CF7">
        <w:rPr>
          <w:rFonts w:ascii="仿宋_GB2312" w:eastAsia="仿宋_GB2312" w:hAnsi="宋体" w:cs="宋体" w:hint="eastAsia"/>
          <w:sz w:val="28"/>
        </w:rPr>
        <w:t xml:space="preserve">   202</w:t>
      </w:r>
      <w:r w:rsidR="00034CF7" w:rsidRPr="00034CF7">
        <w:rPr>
          <w:rFonts w:ascii="仿宋_GB2312" w:eastAsia="仿宋_GB2312" w:hAnsi="宋体" w:cs="宋体" w:hint="eastAsia"/>
          <w:sz w:val="28"/>
        </w:rPr>
        <w:t>5</w:t>
      </w:r>
      <w:r w:rsidRPr="00034CF7">
        <w:rPr>
          <w:rFonts w:ascii="仿宋_GB2312" w:eastAsia="仿宋_GB2312" w:hAnsi="宋体" w:cs="宋体" w:hint="eastAsia"/>
          <w:sz w:val="28"/>
        </w:rPr>
        <w:t>年</w:t>
      </w:r>
      <w:r w:rsidR="00BD1C19">
        <w:rPr>
          <w:rFonts w:ascii="仿宋_GB2312" w:eastAsia="仿宋_GB2312" w:hAnsi="宋体" w:cs="宋体"/>
          <w:sz w:val="28"/>
        </w:rPr>
        <w:t>4</w:t>
      </w:r>
      <w:r w:rsidRPr="00034CF7">
        <w:rPr>
          <w:rFonts w:ascii="仿宋_GB2312" w:eastAsia="仿宋_GB2312" w:hAnsi="宋体" w:cs="宋体" w:hint="eastAsia"/>
          <w:sz w:val="28"/>
        </w:rPr>
        <w:t>月</w:t>
      </w:r>
      <w:r w:rsidR="00BD1C19">
        <w:rPr>
          <w:rFonts w:ascii="仿宋_GB2312" w:eastAsia="仿宋_GB2312" w:hAnsi="宋体" w:cs="宋体"/>
          <w:sz w:val="28"/>
        </w:rPr>
        <w:t>3</w:t>
      </w:r>
      <w:r w:rsidRPr="00034CF7">
        <w:rPr>
          <w:rFonts w:ascii="仿宋_GB2312" w:eastAsia="仿宋_GB2312" w:hAnsi="宋体" w:cs="宋体" w:hint="eastAsia"/>
          <w:sz w:val="28"/>
        </w:rPr>
        <w:t>日</w:t>
      </w:r>
    </w:p>
    <w:p w:rsidR="00A22BCF" w:rsidRPr="00034CF7" w:rsidRDefault="00293181">
      <w:pPr>
        <w:widowControl/>
        <w:jc w:val="left"/>
        <w:rPr>
          <w:rFonts w:ascii="仿宋_GB2312" w:eastAsia="仿宋_GB2312" w:hAnsiTheme="minorEastAsia"/>
          <w:sz w:val="28"/>
          <w:szCs w:val="28"/>
        </w:rPr>
      </w:pPr>
      <w:r w:rsidRPr="00034CF7">
        <w:rPr>
          <w:rFonts w:ascii="仿宋_GB2312" w:eastAsia="仿宋_GB2312" w:hAnsiTheme="minorEastAsia" w:hint="eastAsia"/>
          <w:sz w:val="28"/>
          <w:szCs w:val="28"/>
        </w:rPr>
        <w:br w:type="page"/>
      </w:r>
    </w:p>
    <w:p w:rsidR="00A22BCF" w:rsidRPr="00034CF7" w:rsidRDefault="00293181">
      <w:pPr>
        <w:pStyle w:val="ab"/>
        <w:spacing w:line="560" w:lineRule="exact"/>
        <w:rPr>
          <w:rFonts w:ascii="仿宋_GB2312" w:eastAsia="仿宋_GB2312" w:hAnsiTheme="minorEastAsia"/>
          <w:sz w:val="28"/>
          <w:szCs w:val="28"/>
        </w:rPr>
      </w:pPr>
      <w:r w:rsidRPr="00034CF7">
        <w:rPr>
          <w:rFonts w:ascii="仿宋_GB2312" w:eastAsia="仿宋_GB2312" w:hAnsiTheme="minorEastAsia" w:hint="eastAsia"/>
          <w:sz w:val="28"/>
          <w:szCs w:val="28"/>
        </w:rPr>
        <w:lastRenderedPageBreak/>
        <w:t>附件1：</w:t>
      </w:r>
    </w:p>
    <w:p w:rsidR="00A22BCF" w:rsidRPr="00034CF7" w:rsidRDefault="00293181">
      <w:pPr>
        <w:jc w:val="center"/>
        <w:rPr>
          <w:rFonts w:ascii="仿宋_GB2312" w:eastAsia="仿宋_GB2312" w:hAnsi="宋体" w:cs="宋体"/>
          <w:b/>
          <w:bCs/>
          <w:sz w:val="28"/>
          <w:szCs w:val="28"/>
        </w:rPr>
      </w:pPr>
      <w:r w:rsidRPr="00034CF7">
        <w:rPr>
          <w:rFonts w:ascii="仿宋_GB2312" w:eastAsia="仿宋_GB2312" w:hAnsi="宋体" w:cs="宋体" w:hint="eastAsia"/>
          <w:b/>
          <w:bCs/>
          <w:sz w:val="28"/>
          <w:szCs w:val="28"/>
        </w:rPr>
        <w:t>供应商基本情况登记表</w:t>
      </w:r>
    </w:p>
    <w:p w:rsidR="00A22BCF" w:rsidRPr="00034CF7" w:rsidRDefault="00A22BCF">
      <w:pPr>
        <w:pStyle w:val="a3"/>
        <w:rPr>
          <w:rFonts w:ascii="仿宋_GB2312" w:eastAsia="仿宋_GB2312" w:hAnsi="宋体" w:cs="宋体"/>
          <w:sz w:val="28"/>
          <w:lang w:val="en-US"/>
        </w:rPr>
      </w:pPr>
    </w:p>
    <w:p w:rsidR="00A22BCF" w:rsidRPr="00034CF7" w:rsidRDefault="00293181">
      <w:pPr>
        <w:spacing w:line="360" w:lineRule="exact"/>
        <w:ind w:firstLine="480"/>
        <w:rPr>
          <w:rFonts w:ascii="仿宋_GB2312" w:eastAsia="仿宋_GB2312" w:hAnsi="宋体"/>
          <w:sz w:val="28"/>
          <w:szCs w:val="28"/>
        </w:rPr>
      </w:pPr>
      <w:r w:rsidRPr="00034CF7">
        <w:rPr>
          <w:rFonts w:ascii="仿宋_GB2312" w:eastAsia="仿宋_GB2312" w:hAnsi="宋体" w:hint="eastAsia"/>
          <w:b/>
          <w:sz w:val="28"/>
          <w:szCs w:val="28"/>
        </w:rPr>
        <w:t>填表须知：</w:t>
      </w:r>
      <w:r w:rsidRPr="00034CF7">
        <w:rPr>
          <w:rFonts w:ascii="仿宋_GB2312" w:eastAsia="仿宋_GB2312" w:hAnsi="宋体" w:hint="eastAsia"/>
          <w:sz w:val="28"/>
          <w:szCs w:val="28"/>
        </w:rPr>
        <w:t>供应商须完整填写本表，而且保证所有填写内容是真实和准确的。</w:t>
      </w:r>
    </w:p>
    <w:p w:rsidR="00A22BCF" w:rsidRPr="00034CF7" w:rsidRDefault="00A22BCF">
      <w:pPr>
        <w:spacing w:line="360" w:lineRule="exact"/>
        <w:ind w:left="420"/>
        <w:rPr>
          <w:rFonts w:ascii="仿宋_GB2312" w:eastAsia="仿宋_GB2312" w:hAnsi="宋体"/>
          <w:b/>
          <w:sz w:val="28"/>
          <w:szCs w:val="28"/>
        </w:rPr>
      </w:pPr>
    </w:p>
    <w:p w:rsidR="00A22BCF" w:rsidRPr="00034CF7" w:rsidRDefault="00293181">
      <w:pPr>
        <w:spacing w:line="480" w:lineRule="exact"/>
        <w:ind w:left="420"/>
        <w:jc w:val="left"/>
        <w:rPr>
          <w:rFonts w:ascii="仿宋_GB2312" w:eastAsia="仿宋_GB2312" w:hAnsi="宋体"/>
          <w:b/>
          <w:sz w:val="28"/>
          <w:szCs w:val="28"/>
        </w:rPr>
      </w:pPr>
      <w:r w:rsidRPr="00034CF7">
        <w:rPr>
          <w:rFonts w:ascii="仿宋_GB2312" w:eastAsia="仿宋_GB2312" w:hAnsi="宋体" w:hint="eastAsia"/>
          <w:b/>
          <w:sz w:val="28"/>
          <w:szCs w:val="28"/>
        </w:rPr>
        <w:t>一、供应商组织机构和法律地位：</w:t>
      </w:r>
    </w:p>
    <w:p w:rsidR="00A22BCF" w:rsidRPr="00034CF7" w:rsidRDefault="00293181">
      <w:pPr>
        <w:spacing w:line="480" w:lineRule="exact"/>
        <w:ind w:firstLineChars="245" w:firstLine="686"/>
        <w:jc w:val="left"/>
        <w:rPr>
          <w:rFonts w:ascii="仿宋_GB2312" w:eastAsia="仿宋_GB2312" w:hAnsi="宋体"/>
          <w:sz w:val="28"/>
          <w:szCs w:val="28"/>
        </w:rPr>
      </w:pPr>
      <w:r w:rsidRPr="00034CF7">
        <w:rPr>
          <w:rFonts w:ascii="仿宋_GB2312" w:eastAsia="仿宋_GB2312" w:hAnsi="宋体" w:hint="eastAsia"/>
          <w:sz w:val="28"/>
          <w:szCs w:val="28"/>
        </w:rPr>
        <w:t>1、企业名称：</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u w:val="single"/>
        </w:rPr>
      </w:pPr>
      <w:r w:rsidRPr="00034CF7">
        <w:rPr>
          <w:rFonts w:ascii="仿宋_GB2312" w:eastAsia="仿宋_GB2312" w:hAnsi="宋体" w:hint="eastAsia"/>
          <w:sz w:val="28"/>
          <w:szCs w:val="28"/>
        </w:rPr>
        <w:t>2、成立（注册）日期及地点：</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rPr>
      </w:pPr>
      <w:r w:rsidRPr="00034CF7">
        <w:rPr>
          <w:rFonts w:ascii="仿宋_GB2312" w:eastAsia="仿宋_GB2312" w:hAnsi="宋体" w:hint="eastAsia"/>
          <w:sz w:val="28"/>
          <w:szCs w:val="28"/>
        </w:rPr>
        <w:t>3、企业组织机构代码证编号：</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u w:val="single"/>
        </w:rPr>
      </w:pPr>
      <w:r w:rsidRPr="00034CF7">
        <w:rPr>
          <w:rFonts w:ascii="仿宋_GB2312" w:eastAsia="仿宋_GB2312" w:hAnsi="宋体" w:hint="eastAsia"/>
          <w:sz w:val="28"/>
          <w:szCs w:val="28"/>
        </w:rPr>
        <w:t>4、企业法定代表人：姓名</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职务</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电话</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u w:val="single"/>
        </w:rPr>
      </w:pPr>
      <w:r w:rsidRPr="00034CF7">
        <w:rPr>
          <w:rFonts w:ascii="仿宋_GB2312" w:eastAsia="仿宋_GB2312" w:hAnsi="宋体" w:hint="eastAsia"/>
          <w:sz w:val="28"/>
          <w:szCs w:val="28"/>
        </w:rPr>
        <w:t>5、业务联系人：姓名</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职务</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电话</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480"/>
        <w:jc w:val="left"/>
        <w:rPr>
          <w:rFonts w:ascii="仿宋_GB2312" w:eastAsia="仿宋_GB2312" w:hAnsi="宋体"/>
          <w:sz w:val="28"/>
          <w:szCs w:val="28"/>
          <w:u w:val="single"/>
        </w:rPr>
      </w:pPr>
      <w:r w:rsidRPr="00034CF7">
        <w:rPr>
          <w:rFonts w:ascii="仿宋_GB2312" w:eastAsia="仿宋_GB2312" w:hAnsi="宋体" w:hint="eastAsia"/>
          <w:sz w:val="28"/>
          <w:szCs w:val="28"/>
        </w:rPr>
        <w:t xml:space="preserve">               手机</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传真</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u w:val="single"/>
        </w:rPr>
      </w:pPr>
      <w:r w:rsidRPr="00034CF7">
        <w:rPr>
          <w:rFonts w:ascii="仿宋_GB2312" w:eastAsia="仿宋_GB2312" w:hAnsi="宋体" w:hint="eastAsia"/>
          <w:sz w:val="28"/>
          <w:szCs w:val="28"/>
        </w:rPr>
        <w:t>6、邮政编码：</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45" w:firstLine="686"/>
        <w:jc w:val="left"/>
        <w:rPr>
          <w:rFonts w:ascii="仿宋_GB2312" w:eastAsia="仿宋_GB2312" w:hAnsi="宋体"/>
          <w:sz w:val="28"/>
          <w:szCs w:val="28"/>
          <w:u w:val="single"/>
        </w:rPr>
      </w:pPr>
      <w:r w:rsidRPr="00034CF7">
        <w:rPr>
          <w:rFonts w:ascii="仿宋_GB2312" w:eastAsia="仿宋_GB2312" w:hAnsi="宋体" w:hint="eastAsia"/>
          <w:sz w:val="28"/>
          <w:szCs w:val="28"/>
        </w:rPr>
        <w:t>7、通信地址：</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480"/>
        <w:jc w:val="left"/>
        <w:rPr>
          <w:rFonts w:ascii="仿宋_GB2312" w:eastAsia="仿宋_GB2312" w:hAnsi="宋体"/>
          <w:b/>
          <w:sz w:val="28"/>
          <w:szCs w:val="28"/>
        </w:rPr>
      </w:pPr>
      <w:r w:rsidRPr="00034CF7">
        <w:rPr>
          <w:rFonts w:ascii="仿宋_GB2312" w:eastAsia="仿宋_GB2312" w:hAnsi="宋体" w:hint="eastAsia"/>
          <w:b/>
          <w:sz w:val="28"/>
          <w:szCs w:val="28"/>
        </w:rPr>
        <w:t>二、</w:t>
      </w:r>
      <w:r w:rsidRPr="00034CF7">
        <w:rPr>
          <w:rFonts w:ascii="仿宋_GB2312" w:eastAsia="仿宋_GB2312" w:hAnsi="宋体" w:hint="eastAsia"/>
          <w:b/>
          <w:bCs/>
          <w:sz w:val="28"/>
          <w:szCs w:val="28"/>
        </w:rPr>
        <w:t>供应商财务状况</w:t>
      </w:r>
      <w:r w:rsidRPr="00034CF7">
        <w:rPr>
          <w:rFonts w:ascii="仿宋_GB2312" w:eastAsia="仿宋_GB2312" w:hAnsi="宋体" w:hint="eastAsia"/>
          <w:b/>
          <w:sz w:val="28"/>
          <w:szCs w:val="28"/>
        </w:rPr>
        <w:t>：</w:t>
      </w:r>
    </w:p>
    <w:p w:rsidR="00A22BCF" w:rsidRPr="00034CF7" w:rsidRDefault="00293181">
      <w:pPr>
        <w:spacing w:line="480" w:lineRule="exact"/>
        <w:ind w:firstLineChars="245" w:firstLine="686"/>
        <w:jc w:val="left"/>
        <w:rPr>
          <w:rFonts w:ascii="仿宋_GB2312" w:eastAsia="仿宋_GB2312" w:hAnsi="宋体"/>
          <w:sz w:val="28"/>
          <w:szCs w:val="28"/>
        </w:rPr>
      </w:pPr>
      <w:r w:rsidRPr="00034CF7">
        <w:rPr>
          <w:rFonts w:ascii="仿宋_GB2312" w:eastAsia="仿宋_GB2312" w:hAnsi="宋体" w:hint="eastAsia"/>
          <w:sz w:val="28"/>
          <w:szCs w:val="28"/>
        </w:rPr>
        <w:t>1、注册资本：</w:t>
      </w:r>
      <w:r w:rsidRPr="00034CF7">
        <w:rPr>
          <w:rFonts w:ascii="仿宋_GB2312" w:eastAsia="仿宋_GB2312" w:hAnsi="宋体" w:hint="eastAsia"/>
          <w:sz w:val="28"/>
          <w:szCs w:val="28"/>
          <w:u w:val="single"/>
        </w:rPr>
        <w:t xml:space="preserve">                                                     </w:t>
      </w:r>
    </w:p>
    <w:p w:rsidR="00A22BCF" w:rsidRPr="00034CF7" w:rsidRDefault="00293181">
      <w:pPr>
        <w:spacing w:line="480" w:lineRule="exact"/>
        <w:ind w:firstLineChars="254" w:firstLine="711"/>
        <w:jc w:val="left"/>
        <w:rPr>
          <w:rFonts w:ascii="仿宋_GB2312" w:eastAsia="仿宋_GB2312" w:hAnsi="宋体"/>
          <w:sz w:val="28"/>
          <w:szCs w:val="28"/>
          <w:u w:val="single"/>
        </w:rPr>
      </w:pPr>
      <w:r w:rsidRPr="00034CF7">
        <w:rPr>
          <w:rFonts w:ascii="仿宋_GB2312" w:eastAsia="仿宋_GB2312" w:hAnsi="宋体" w:hint="eastAsia"/>
          <w:sz w:val="28"/>
          <w:szCs w:val="28"/>
        </w:rPr>
        <w:t>2、实收资本：</w:t>
      </w:r>
      <w:r w:rsidRPr="00034CF7">
        <w:rPr>
          <w:rFonts w:ascii="仿宋_GB2312" w:eastAsia="仿宋_GB2312" w:hAnsi="宋体" w:hint="eastAsia"/>
          <w:sz w:val="28"/>
          <w:szCs w:val="28"/>
          <w:u w:val="single"/>
        </w:rPr>
        <w:t xml:space="preserve">                                                     </w:t>
      </w:r>
    </w:p>
    <w:p w:rsidR="00A22BCF" w:rsidRPr="00034CF7" w:rsidRDefault="00293181">
      <w:pPr>
        <w:pStyle w:val="a5"/>
        <w:spacing w:line="480" w:lineRule="exact"/>
        <w:ind w:firstLineChars="200" w:firstLine="562"/>
        <w:jc w:val="left"/>
        <w:rPr>
          <w:rFonts w:ascii="仿宋_GB2312" w:eastAsia="仿宋_GB2312" w:hAnsi="宋体"/>
          <w:sz w:val="28"/>
          <w:szCs w:val="28"/>
        </w:rPr>
      </w:pPr>
      <w:r w:rsidRPr="00034CF7">
        <w:rPr>
          <w:rFonts w:ascii="仿宋_GB2312" w:eastAsia="仿宋_GB2312" w:hAnsi="宋体" w:hint="eastAsia"/>
          <w:b/>
          <w:sz w:val="28"/>
          <w:szCs w:val="28"/>
        </w:rPr>
        <w:t>三、通讯地址为：</w:t>
      </w:r>
      <w:r w:rsidRPr="00034CF7">
        <w:rPr>
          <w:rFonts w:ascii="仿宋_GB2312" w:eastAsia="仿宋_GB2312" w:hAnsi="宋体" w:hint="eastAsia"/>
          <w:sz w:val="28"/>
          <w:szCs w:val="28"/>
        </w:rPr>
        <w:t xml:space="preserve">（必须填写） </w:t>
      </w:r>
    </w:p>
    <w:p w:rsidR="00A22BCF" w:rsidRPr="00034CF7" w:rsidRDefault="00293181">
      <w:pPr>
        <w:pStyle w:val="a5"/>
        <w:spacing w:line="480" w:lineRule="exact"/>
        <w:ind w:firstLineChars="200" w:firstLine="560"/>
        <w:jc w:val="left"/>
        <w:rPr>
          <w:rFonts w:ascii="仿宋_GB2312" w:eastAsia="仿宋_GB2312" w:hAnsi="宋体"/>
          <w:sz w:val="28"/>
          <w:szCs w:val="28"/>
        </w:rPr>
      </w:pPr>
      <w:r w:rsidRPr="00034CF7">
        <w:rPr>
          <w:rFonts w:ascii="仿宋_GB2312" w:eastAsia="仿宋_GB2312" w:hAnsi="宋体" w:hint="eastAsia"/>
          <w:sz w:val="28"/>
          <w:szCs w:val="28"/>
        </w:rPr>
        <w:t>地址：</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 xml:space="preserve"> 邮政编码：</w:t>
      </w:r>
      <w:r w:rsidRPr="00034CF7">
        <w:rPr>
          <w:rFonts w:ascii="仿宋_GB2312" w:eastAsia="仿宋_GB2312" w:hAnsi="宋体" w:hint="eastAsia"/>
          <w:sz w:val="28"/>
          <w:szCs w:val="28"/>
          <w:u w:val="single"/>
        </w:rPr>
        <w:t xml:space="preserve">     </w:t>
      </w:r>
    </w:p>
    <w:p w:rsidR="00A22BCF" w:rsidRPr="00034CF7" w:rsidRDefault="00293181">
      <w:pPr>
        <w:pStyle w:val="a5"/>
        <w:spacing w:line="480" w:lineRule="exact"/>
        <w:ind w:firstLineChars="200" w:firstLine="560"/>
        <w:jc w:val="left"/>
        <w:rPr>
          <w:rFonts w:ascii="仿宋_GB2312" w:eastAsia="仿宋_GB2312" w:hAnsi="宋体"/>
          <w:sz w:val="28"/>
          <w:szCs w:val="28"/>
        </w:rPr>
      </w:pPr>
      <w:r w:rsidRPr="00034CF7">
        <w:rPr>
          <w:rFonts w:ascii="仿宋_GB2312" w:eastAsia="仿宋_GB2312" w:hAnsi="宋体" w:hint="eastAsia"/>
          <w:sz w:val="28"/>
          <w:szCs w:val="28"/>
        </w:rPr>
        <w:t>电话：</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传真：</w:t>
      </w:r>
      <w:r w:rsidRPr="00034CF7">
        <w:rPr>
          <w:rFonts w:ascii="仿宋_GB2312" w:eastAsia="仿宋_GB2312" w:hAnsi="宋体" w:hint="eastAsia"/>
          <w:sz w:val="28"/>
          <w:szCs w:val="28"/>
          <w:u w:val="single"/>
        </w:rPr>
        <w:t xml:space="preserve">        </w:t>
      </w:r>
    </w:p>
    <w:p w:rsidR="00A22BCF" w:rsidRPr="00034CF7" w:rsidRDefault="00293181">
      <w:pPr>
        <w:pStyle w:val="a5"/>
        <w:spacing w:line="480" w:lineRule="exact"/>
        <w:ind w:firstLineChars="200" w:firstLine="560"/>
        <w:jc w:val="left"/>
        <w:rPr>
          <w:rFonts w:ascii="仿宋_GB2312" w:eastAsia="仿宋_GB2312" w:hAnsi="宋体"/>
          <w:sz w:val="28"/>
          <w:szCs w:val="28"/>
        </w:rPr>
      </w:pPr>
      <w:r w:rsidRPr="00034CF7">
        <w:rPr>
          <w:rFonts w:ascii="仿宋_GB2312" w:eastAsia="仿宋_GB2312" w:hAnsi="宋体" w:hint="eastAsia"/>
          <w:sz w:val="28"/>
          <w:szCs w:val="28"/>
        </w:rPr>
        <w:t>全称：</w:t>
      </w:r>
      <w:r w:rsidRPr="00034CF7">
        <w:rPr>
          <w:rFonts w:ascii="仿宋_GB2312" w:eastAsia="仿宋_GB2312" w:hAnsi="宋体" w:hint="eastAsia"/>
          <w:sz w:val="28"/>
          <w:szCs w:val="28"/>
          <w:u w:val="single"/>
        </w:rPr>
        <w:t xml:space="preserve">                                         </w:t>
      </w:r>
    </w:p>
    <w:p w:rsidR="00A22BCF" w:rsidRPr="00034CF7" w:rsidRDefault="00293181">
      <w:pPr>
        <w:pStyle w:val="a5"/>
        <w:spacing w:line="480" w:lineRule="exact"/>
        <w:ind w:firstLineChars="200" w:firstLine="560"/>
        <w:jc w:val="left"/>
        <w:rPr>
          <w:rFonts w:ascii="仿宋_GB2312" w:eastAsia="仿宋_GB2312" w:hAnsi="宋体"/>
          <w:sz w:val="28"/>
          <w:szCs w:val="28"/>
        </w:rPr>
      </w:pPr>
      <w:proofErr w:type="gramStart"/>
      <w:r w:rsidRPr="00034CF7">
        <w:rPr>
          <w:rFonts w:ascii="仿宋_GB2312" w:eastAsia="仿宋_GB2312" w:hAnsi="宋体" w:hint="eastAsia"/>
          <w:sz w:val="28"/>
          <w:szCs w:val="28"/>
        </w:rPr>
        <w:t>帐号</w:t>
      </w:r>
      <w:proofErr w:type="gramEnd"/>
      <w:r w:rsidRPr="00034CF7">
        <w:rPr>
          <w:rFonts w:ascii="仿宋_GB2312" w:eastAsia="仿宋_GB2312" w:hAnsi="宋体" w:hint="eastAsia"/>
          <w:sz w:val="28"/>
          <w:szCs w:val="28"/>
        </w:rPr>
        <w:t>：</w:t>
      </w:r>
      <w:r w:rsidRPr="00034CF7">
        <w:rPr>
          <w:rFonts w:ascii="仿宋_GB2312" w:eastAsia="仿宋_GB2312" w:hAnsi="宋体" w:hint="eastAsia"/>
          <w:sz w:val="28"/>
          <w:szCs w:val="28"/>
          <w:u w:val="single"/>
        </w:rPr>
        <w:t xml:space="preserve">                                     </w:t>
      </w:r>
    </w:p>
    <w:p w:rsidR="00A22BCF" w:rsidRPr="00034CF7" w:rsidRDefault="00293181">
      <w:pPr>
        <w:pStyle w:val="a5"/>
        <w:spacing w:line="480" w:lineRule="exact"/>
        <w:ind w:firstLineChars="200" w:firstLine="560"/>
        <w:jc w:val="left"/>
        <w:rPr>
          <w:rFonts w:ascii="仿宋_GB2312" w:eastAsia="仿宋_GB2312" w:hAnsi="宋体"/>
          <w:sz w:val="28"/>
          <w:szCs w:val="28"/>
        </w:rPr>
      </w:pPr>
      <w:r w:rsidRPr="00034CF7">
        <w:rPr>
          <w:rFonts w:ascii="仿宋_GB2312" w:eastAsia="仿宋_GB2312" w:hAnsi="宋体" w:hint="eastAsia"/>
          <w:sz w:val="28"/>
          <w:szCs w:val="28"/>
        </w:rPr>
        <w:t>开户行：</w:t>
      </w:r>
      <w:r w:rsidRPr="00034CF7">
        <w:rPr>
          <w:rFonts w:ascii="仿宋_GB2312" w:eastAsia="仿宋_GB2312" w:hAnsi="宋体" w:hint="eastAsia"/>
          <w:sz w:val="28"/>
          <w:szCs w:val="28"/>
          <w:u w:val="single"/>
        </w:rPr>
        <w:t xml:space="preserve">                        </w:t>
      </w:r>
    </w:p>
    <w:p w:rsidR="00A22BCF" w:rsidRPr="00034CF7" w:rsidRDefault="00A22BCF">
      <w:pPr>
        <w:spacing w:line="500" w:lineRule="exact"/>
        <w:jc w:val="left"/>
        <w:rPr>
          <w:rFonts w:ascii="仿宋_GB2312" w:eastAsia="仿宋_GB2312" w:hAnsi="宋体"/>
          <w:sz w:val="28"/>
          <w:szCs w:val="28"/>
        </w:rPr>
      </w:pPr>
    </w:p>
    <w:p w:rsidR="00A22BCF" w:rsidRPr="00034CF7" w:rsidRDefault="00A22BCF">
      <w:pPr>
        <w:spacing w:line="500" w:lineRule="exact"/>
        <w:jc w:val="left"/>
        <w:rPr>
          <w:rFonts w:ascii="仿宋_GB2312" w:eastAsia="仿宋_GB2312" w:hAnsi="宋体"/>
          <w:sz w:val="28"/>
          <w:szCs w:val="28"/>
        </w:rPr>
      </w:pPr>
    </w:p>
    <w:p w:rsidR="00A22BCF" w:rsidRPr="00034CF7" w:rsidRDefault="00293181">
      <w:pPr>
        <w:spacing w:line="500" w:lineRule="exact"/>
        <w:ind w:firstLine="480"/>
        <w:jc w:val="left"/>
        <w:rPr>
          <w:rFonts w:ascii="仿宋_GB2312" w:eastAsia="仿宋_GB2312" w:hAnsi="宋体"/>
          <w:sz w:val="28"/>
          <w:szCs w:val="28"/>
          <w:u w:val="single"/>
        </w:rPr>
      </w:pPr>
      <w:r w:rsidRPr="00034CF7">
        <w:rPr>
          <w:rFonts w:ascii="仿宋_GB2312" w:eastAsia="仿宋_GB2312" w:hAnsi="宋体" w:hint="eastAsia"/>
          <w:sz w:val="28"/>
          <w:szCs w:val="28"/>
        </w:rPr>
        <w:t xml:space="preserve">                             供应商（</w:t>
      </w:r>
      <w:r w:rsidRPr="00034CF7">
        <w:rPr>
          <w:rFonts w:ascii="仿宋_GB2312" w:eastAsia="仿宋_GB2312" w:hAnsi="宋体" w:hint="eastAsia"/>
          <w:b/>
          <w:sz w:val="28"/>
          <w:szCs w:val="28"/>
        </w:rPr>
        <w:t>盖章</w:t>
      </w:r>
      <w:r w:rsidRPr="00034CF7">
        <w:rPr>
          <w:rFonts w:ascii="仿宋_GB2312" w:eastAsia="仿宋_GB2312" w:hAnsi="宋体" w:hint="eastAsia"/>
          <w:sz w:val="28"/>
          <w:szCs w:val="28"/>
        </w:rPr>
        <w:t>）：</w:t>
      </w:r>
      <w:r w:rsidRPr="00034CF7">
        <w:rPr>
          <w:rFonts w:ascii="仿宋_GB2312" w:eastAsia="仿宋_GB2312" w:hAnsi="宋体" w:hint="eastAsia"/>
          <w:sz w:val="28"/>
          <w:szCs w:val="28"/>
          <w:u w:val="single"/>
        </w:rPr>
        <w:t xml:space="preserve">                      </w:t>
      </w:r>
    </w:p>
    <w:p w:rsidR="00A22BCF" w:rsidRPr="00034CF7" w:rsidRDefault="00293181">
      <w:pPr>
        <w:spacing w:line="500" w:lineRule="exact"/>
        <w:ind w:firstLine="480"/>
        <w:jc w:val="left"/>
        <w:rPr>
          <w:rFonts w:ascii="仿宋_GB2312" w:eastAsia="仿宋_GB2312" w:hAnsi="宋体"/>
          <w:b/>
          <w:sz w:val="28"/>
          <w:szCs w:val="28"/>
          <w:u w:val="single"/>
        </w:rPr>
      </w:pPr>
      <w:r w:rsidRPr="00034CF7">
        <w:rPr>
          <w:rFonts w:ascii="仿宋_GB2312" w:eastAsia="仿宋_GB2312" w:hAnsi="宋体" w:hint="eastAsia"/>
          <w:sz w:val="28"/>
          <w:szCs w:val="28"/>
        </w:rPr>
        <w:t xml:space="preserve">                             法定代表人或委托代理人</w:t>
      </w:r>
      <w:r w:rsidRPr="00034CF7">
        <w:rPr>
          <w:rFonts w:ascii="仿宋_GB2312" w:eastAsia="仿宋_GB2312" w:hAnsi="宋体" w:hint="eastAsia"/>
          <w:b/>
          <w:sz w:val="28"/>
          <w:szCs w:val="28"/>
        </w:rPr>
        <w:t>签名</w:t>
      </w:r>
      <w:r w:rsidRPr="00034CF7">
        <w:rPr>
          <w:rFonts w:ascii="仿宋_GB2312" w:eastAsia="仿宋_GB2312" w:hAnsi="宋体" w:hint="eastAsia"/>
          <w:sz w:val="28"/>
          <w:szCs w:val="28"/>
        </w:rPr>
        <w:t>：</w:t>
      </w:r>
      <w:r w:rsidRPr="00034CF7">
        <w:rPr>
          <w:rFonts w:ascii="仿宋_GB2312" w:eastAsia="仿宋_GB2312" w:hAnsi="宋体" w:hint="eastAsia"/>
          <w:sz w:val="28"/>
          <w:szCs w:val="28"/>
          <w:u w:val="single"/>
        </w:rPr>
        <w:t xml:space="preserve">         </w:t>
      </w:r>
    </w:p>
    <w:p w:rsidR="00A22BCF" w:rsidRPr="00034CF7" w:rsidRDefault="00293181">
      <w:pPr>
        <w:spacing w:line="500" w:lineRule="exact"/>
        <w:ind w:firstLineChars="2300" w:firstLine="6440"/>
        <w:jc w:val="left"/>
        <w:rPr>
          <w:rFonts w:ascii="仿宋_GB2312" w:eastAsia="仿宋_GB2312" w:hAnsi="宋体"/>
          <w:sz w:val="28"/>
          <w:szCs w:val="28"/>
        </w:rPr>
      </w:pPr>
      <w:r w:rsidRPr="00034CF7">
        <w:rPr>
          <w:rFonts w:ascii="仿宋_GB2312" w:eastAsia="仿宋_GB2312" w:hAnsi="宋体" w:hint="eastAsia"/>
          <w:sz w:val="28"/>
          <w:szCs w:val="28"/>
        </w:rPr>
        <w:t xml:space="preserve"> 年      月      日</w:t>
      </w:r>
    </w:p>
    <w:p w:rsidR="00A22BCF" w:rsidRPr="00034CF7" w:rsidRDefault="00293181">
      <w:pPr>
        <w:pStyle w:val="ab"/>
        <w:spacing w:line="560" w:lineRule="exact"/>
        <w:rPr>
          <w:rFonts w:ascii="仿宋_GB2312" w:eastAsia="仿宋_GB2312" w:hAnsiTheme="minorEastAsia"/>
          <w:sz w:val="28"/>
          <w:szCs w:val="28"/>
        </w:rPr>
      </w:pPr>
      <w:r w:rsidRPr="00034CF7">
        <w:rPr>
          <w:rFonts w:ascii="仿宋_GB2312" w:eastAsia="仿宋_GB2312" w:hAnsiTheme="minorEastAsia" w:hint="eastAsia"/>
          <w:sz w:val="28"/>
          <w:szCs w:val="28"/>
        </w:rPr>
        <w:lastRenderedPageBreak/>
        <w:t>附件2：</w:t>
      </w:r>
    </w:p>
    <w:p w:rsidR="00A22BCF" w:rsidRPr="00034CF7" w:rsidRDefault="00293181">
      <w:pPr>
        <w:jc w:val="center"/>
        <w:rPr>
          <w:rFonts w:ascii="仿宋_GB2312" w:eastAsia="仿宋_GB2312" w:hAnsi="宋体" w:cs="宋体"/>
          <w:b/>
          <w:bCs/>
          <w:sz w:val="28"/>
          <w:szCs w:val="28"/>
        </w:rPr>
      </w:pPr>
      <w:r w:rsidRPr="00034CF7">
        <w:rPr>
          <w:rFonts w:ascii="仿宋_GB2312" w:eastAsia="仿宋_GB2312" w:hAnsi="宋体" w:cs="宋体" w:hint="eastAsia"/>
          <w:b/>
          <w:bCs/>
          <w:sz w:val="28"/>
          <w:szCs w:val="28"/>
        </w:rPr>
        <w:t>法定代表人身份证明书</w:t>
      </w:r>
    </w:p>
    <w:p w:rsidR="00A22BCF" w:rsidRPr="00034CF7" w:rsidRDefault="00293181">
      <w:pPr>
        <w:pStyle w:val="a5"/>
        <w:spacing w:line="370" w:lineRule="exact"/>
        <w:ind w:firstLine="278"/>
        <w:rPr>
          <w:rFonts w:ascii="仿宋_GB2312" w:eastAsia="仿宋_GB2312" w:hAnsi="宋体"/>
          <w:sz w:val="28"/>
          <w:szCs w:val="28"/>
          <w:u w:val="single"/>
        </w:rPr>
      </w:pPr>
      <w:r w:rsidRPr="00034CF7">
        <w:rPr>
          <w:rFonts w:ascii="仿宋_GB2312" w:eastAsia="仿宋_GB2312" w:hAnsi="宋体" w:hint="eastAsia"/>
          <w:sz w:val="28"/>
          <w:szCs w:val="28"/>
        </w:rPr>
        <w:t>单位名称：</w:t>
      </w:r>
      <w:r w:rsidRPr="00034CF7">
        <w:rPr>
          <w:rFonts w:ascii="仿宋_GB2312" w:eastAsia="仿宋_GB2312" w:hAnsi="宋体" w:hint="eastAsia"/>
          <w:sz w:val="28"/>
          <w:szCs w:val="28"/>
          <w:u w:val="single"/>
        </w:rPr>
        <w:t xml:space="preserve">                             </w:t>
      </w:r>
    </w:p>
    <w:p w:rsidR="00A22BCF" w:rsidRPr="00034CF7" w:rsidRDefault="00293181">
      <w:pPr>
        <w:pStyle w:val="a5"/>
        <w:spacing w:line="370" w:lineRule="exact"/>
        <w:ind w:firstLine="278"/>
        <w:rPr>
          <w:rFonts w:ascii="仿宋_GB2312" w:eastAsia="仿宋_GB2312" w:hAnsi="宋体"/>
          <w:sz w:val="28"/>
          <w:szCs w:val="28"/>
        </w:rPr>
      </w:pPr>
      <w:r w:rsidRPr="00034CF7">
        <w:rPr>
          <w:rFonts w:ascii="仿宋_GB2312" w:eastAsia="仿宋_GB2312" w:hAnsi="宋体" w:hint="eastAsia"/>
          <w:sz w:val="28"/>
          <w:szCs w:val="28"/>
        </w:rPr>
        <w:t>经济性质：</w:t>
      </w:r>
      <w:r w:rsidRPr="00034CF7">
        <w:rPr>
          <w:rFonts w:ascii="仿宋_GB2312" w:eastAsia="仿宋_GB2312" w:hAnsi="宋体" w:hint="eastAsia"/>
          <w:sz w:val="28"/>
          <w:szCs w:val="28"/>
          <w:u w:val="single"/>
        </w:rPr>
        <w:t xml:space="preserve">                             </w:t>
      </w:r>
    </w:p>
    <w:p w:rsidR="00A22BCF" w:rsidRPr="00034CF7" w:rsidRDefault="00293181">
      <w:pPr>
        <w:pStyle w:val="a5"/>
        <w:spacing w:line="370" w:lineRule="exact"/>
        <w:ind w:firstLine="278"/>
        <w:rPr>
          <w:rFonts w:ascii="仿宋_GB2312" w:eastAsia="仿宋_GB2312" w:hAnsi="宋体"/>
          <w:sz w:val="28"/>
          <w:szCs w:val="28"/>
        </w:rPr>
      </w:pPr>
      <w:r w:rsidRPr="00034CF7">
        <w:rPr>
          <w:rFonts w:ascii="仿宋_GB2312" w:eastAsia="仿宋_GB2312" w:hAnsi="宋体" w:hint="eastAsia"/>
          <w:sz w:val="28"/>
          <w:szCs w:val="28"/>
        </w:rPr>
        <w:t>地    址：</w:t>
      </w:r>
      <w:r w:rsidRPr="00034CF7">
        <w:rPr>
          <w:rFonts w:ascii="仿宋_GB2312" w:eastAsia="仿宋_GB2312" w:hAnsi="宋体" w:hint="eastAsia"/>
          <w:sz w:val="28"/>
          <w:szCs w:val="28"/>
          <w:u w:val="single"/>
        </w:rPr>
        <w:t xml:space="preserve">                             </w:t>
      </w:r>
    </w:p>
    <w:p w:rsidR="00A22BCF" w:rsidRPr="00034CF7" w:rsidRDefault="00293181">
      <w:pPr>
        <w:pStyle w:val="a5"/>
        <w:spacing w:line="370" w:lineRule="exact"/>
        <w:ind w:firstLine="278"/>
        <w:rPr>
          <w:rFonts w:ascii="仿宋_GB2312" w:eastAsia="仿宋_GB2312" w:hAnsi="宋体"/>
          <w:sz w:val="28"/>
          <w:szCs w:val="28"/>
        </w:rPr>
      </w:pPr>
      <w:r w:rsidRPr="00034CF7">
        <w:rPr>
          <w:rFonts w:ascii="仿宋_GB2312" w:eastAsia="仿宋_GB2312" w:hAnsi="宋体" w:hint="eastAsia"/>
          <w:sz w:val="28"/>
          <w:szCs w:val="28"/>
        </w:rPr>
        <w:t>成立时间：</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年</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月</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日</w:t>
      </w:r>
    </w:p>
    <w:p w:rsidR="00A22BCF" w:rsidRPr="00034CF7" w:rsidRDefault="00293181">
      <w:pPr>
        <w:pStyle w:val="a5"/>
        <w:spacing w:line="370" w:lineRule="exact"/>
        <w:ind w:firstLine="278"/>
        <w:rPr>
          <w:rFonts w:ascii="仿宋_GB2312" w:eastAsia="仿宋_GB2312" w:hAnsi="宋体"/>
          <w:sz w:val="28"/>
          <w:szCs w:val="28"/>
          <w:u w:val="single"/>
        </w:rPr>
      </w:pPr>
      <w:r w:rsidRPr="00034CF7">
        <w:rPr>
          <w:rFonts w:ascii="仿宋_GB2312" w:eastAsia="仿宋_GB2312" w:hAnsi="宋体" w:hint="eastAsia"/>
          <w:sz w:val="28"/>
          <w:szCs w:val="28"/>
        </w:rPr>
        <w:t>经营期限：</w:t>
      </w:r>
      <w:r w:rsidRPr="00034CF7">
        <w:rPr>
          <w:rFonts w:ascii="仿宋_GB2312" w:eastAsia="仿宋_GB2312" w:hAnsi="宋体" w:hint="eastAsia"/>
          <w:sz w:val="28"/>
          <w:szCs w:val="28"/>
          <w:u w:val="single"/>
        </w:rPr>
        <w:t xml:space="preserve">                            </w:t>
      </w:r>
    </w:p>
    <w:p w:rsidR="00A22BCF" w:rsidRPr="00034CF7" w:rsidRDefault="00293181">
      <w:pPr>
        <w:pStyle w:val="a5"/>
        <w:spacing w:line="370" w:lineRule="exact"/>
        <w:ind w:firstLine="278"/>
        <w:rPr>
          <w:rFonts w:ascii="仿宋_GB2312" w:eastAsia="仿宋_GB2312" w:hAnsi="宋体"/>
          <w:sz w:val="28"/>
          <w:szCs w:val="28"/>
          <w:u w:val="single"/>
        </w:rPr>
      </w:pPr>
      <w:r w:rsidRPr="00034CF7">
        <w:rPr>
          <w:rFonts w:ascii="仿宋_GB2312" w:eastAsia="仿宋_GB2312" w:hAnsi="宋体" w:hint="eastAsia"/>
          <w:sz w:val="28"/>
          <w:szCs w:val="28"/>
        </w:rPr>
        <w:t>姓名：</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性别：</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年龄：</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职务：</w:t>
      </w:r>
      <w:r w:rsidRPr="00034CF7">
        <w:rPr>
          <w:rFonts w:ascii="仿宋_GB2312" w:eastAsia="仿宋_GB2312" w:hAnsi="宋体" w:hint="eastAsia"/>
          <w:sz w:val="28"/>
          <w:szCs w:val="28"/>
          <w:u w:val="single"/>
        </w:rPr>
        <w:t xml:space="preserve">               </w:t>
      </w:r>
    </w:p>
    <w:p w:rsidR="00A22BCF" w:rsidRPr="00034CF7" w:rsidRDefault="00293181">
      <w:pPr>
        <w:pStyle w:val="a5"/>
        <w:spacing w:line="370" w:lineRule="exact"/>
        <w:ind w:firstLine="278"/>
        <w:rPr>
          <w:rFonts w:ascii="仿宋_GB2312" w:eastAsia="仿宋_GB2312" w:hAnsi="宋体"/>
          <w:sz w:val="28"/>
          <w:szCs w:val="28"/>
        </w:rPr>
      </w:pPr>
      <w:r w:rsidRPr="00034CF7">
        <w:rPr>
          <w:rFonts w:ascii="仿宋_GB2312" w:eastAsia="仿宋_GB2312" w:hAnsi="宋体" w:hint="eastAsia"/>
          <w:sz w:val="28"/>
          <w:szCs w:val="28"/>
        </w:rPr>
        <w:t>系</w:t>
      </w:r>
      <w:r w:rsidRPr="00034CF7">
        <w:rPr>
          <w:rFonts w:ascii="仿宋_GB2312" w:eastAsia="仿宋_GB2312" w:hAnsi="宋体" w:hint="eastAsia"/>
          <w:sz w:val="28"/>
          <w:szCs w:val="28"/>
          <w:u w:val="single"/>
        </w:rPr>
        <w:t xml:space="preserve">     （单位名称）     </w:t>
      </w:r>
      <w:r w:rsidRPr="00034CF7">
        <w:rPr>
          <w:rFonts w:ascii="仿宋_GB2312" w:eastAsia="仿宋_GB2312" w:hAnsi="宋体" w:hint="eastAsia"/>
          <w:sz w:val="28"/>
          <w:szCs w:val="28"/>
        </w:rPr>
        <w:t>的法定代表人。</w:t>
      </w:r>
    </w:p>
    <w:p w:rsidR="00A22BCF" w:rsidRPr="00034CF7" w:rsidRDefault="00293181">
      <w:pPr>
        <w:pStyle w:val="a5"/>
        <w:spacing w:line="370" w:lineRule="exact"/>
        <w:ind w:firstLine="278"/>
        <w:rPr>
          <w:rFonts w:ascii="仿宋_GB2312" w:eastAsia="仿宋_GB2312" w:hAnsi="宋体"/>
          <w:sz w:val="28"/>
          <w:szCs w:val="28"/>
        </w:rPr>
      </w:pPr>
      <w:r w:rsidRPr="00034CF7">
        <w:rPr>
          <w:rFonts w:ascii="仿宋_GB2312" w:eastAsia="仿宋_GB2312" w:hAnsi="宋体" w:hint="eastAsia"/>
          <w:sz w:val="28"/>
          <w:szCs w:val="28"/>
        </w:rPr>
        <w:t>特此证明。</w:t>
      </w:r>
    </w:p>
    <w:p w:rsidR="00A22BCF" w:rsidRPr="00034CF7" w:rsidRDefault="00293181">
      <w:pPr>
        <w:pStyle w:val="a5"/>
        <w:spacing w:line="400" w:lineRule="exact"/>
        <w:ind w:right="420"/>
        <w:jc w:val="right"/>
        <w:rPr>
          <w:rFonts w:ascii="仿宋_GB2312" w:eastAsia="仿宋_GB2312" w:hAnsi="宋体"/>
          <w:sz w:val="28"/>
          <w:szCs w:val="28"/>
        </w:rPr>
      </w:pPr>
      <w:r w:rsidRPr="00034CF7">
        <w:rPr>
          <w:rFonts w:ascii="仿宋_GB2312" w:eastAsia="仿宋_GB2312" w:hAnsi="宋体" w:hint="eastAsia"/>
          <w:sz w:val="28"/>
          <w:szCs w:val="28"/>
        </w:rPr>
        <w:t>供应商：</w:t>
      </w:r>
      <w:r w:rsidRPr="00034CF7">
        <w:rPr>
          <w:rFonts w:ascii="仿宋_GB2312" w:eastAsia="仿宋_GB2312" w:hAnsi="宋体" w:hint="eastAsia"/>
          <w:sz w:val="28"/>
          <w:szCs w:val="28"/>
          <w:u w:val="single"/>
        </w:rPr>
        <w:t xml:space="preserve">                    </w:t>
      </w:r>
      <w:r w:rsidRPr="00034CF7">
        <w:rPr>
          <w:rFonts w:ascii="仿宋_GB2312" w:eastAsia="仿宋_GB2312" w:hAnsi="宋体" w:hint="eastAsia"/>
          <w:sz w:val="28"/>
          <w:szCs w:val="28"/>
        </w:rPr>
        <w:t xml:space="preserve"> （</w:t>
      </w:r>
      <w:r w:rsidRPr="00034CF7">
        <w:rPr>
          <w:rFonts w:ascii="仿宋_GB2312" w:eastAsia="仿宋_GB2312" w:hAnsi="宋体" w:hint="eastAsia"/>
          <w:b/>
          <w:bCs/>
          <w:sz w:val="28"/>
          <w:szCs w:val="28"/>
        </w:rPr>
        <w:t>公章</w:t>
      </w:r>
      <w:r w:rsidRPr="00034CF7">
        <w:rPr>
          <w:rFonts w:ascii="仿宋_GB2312" w:eastAsia="仿宋_GB2312" w:hAnsi="宋体" w:hint="eastAsia"/>
          <w:sz w:val="28"/>
          <w:szCs w:val="28"/>
        </w:rPr>
        <w:t xml:space="preserve">） </w:t>
      </w:r>
    </w:p>
    <w:p w:rsidR="00A22BCF" w:rsidRPr="00034CF7" w:rsidRDefault="00293181">
      <w:pPr>
        <w:pStyle w:val="a5"/>
        <w:spacing w:line="400" w:lineRule="exact"/>
        <w:ind w:firstLine="420"/>
        <w:jc w:val="center"/>
        <w:rPr>
          <w:rFonts w:ascii="仿宋_GB2312" w:eastAsia="仿宋_GB2312" w:hAnsi="宋体"/>
          <w:sz w:val="28"/>
          <w:szCs w:val="28"/>
        </w:rPr>
      </w:pPr>
      <w:r w:rsidRPr="00034CF7">
        <w:rPr>
          <w:rFonts w:ascii="仿宋_GB2312" w:eastAsia="仿宋_GB2312" w:hAnsi="宋体" w:hint="eastAsia"/>
          <w:sz w:val="28"/>
          <w:szCs w:val="28"/>
        </w:rPr>
        <w:t xml:space="preserve">                                   时间：    年    月   日</w:t>
      </w:r>
    </w:p>
    <w:p w:rsidR="00A22BCF" w:rsidRPr="00034CF7" w:rsidRDefault="00293181">
      <w:pPr>
        <w:pStyle w:val="a5"/>
        <w:spacing w:line="360" w:lineRule="exact"/>
        <w:rPr>
          <w:rFonts w:ascii="仿宋_GB2312" w:eastAsia="仿宋_GB2312" w:hAnsi="宋体"/>
          <w:sz w:val="28"/>
          <w:szCs w:val="28"/>
        </w:rPr>
      </w:pPr>
      <w:r w:rsidRPr="00034CF7">
        <w:rPr>
          <w:rFonts w:ascii="仿宋_GB2312" w:eastAsia="仿宋_GB2312" w:hAnsi="宋体" w:hint="eastAsia"/>
          <w:sz w:val="28"/>
          <w:szCs w:val="28"/>
        </w:rPr>
        <w:t xml:space="preserve">                                                                                                                                                                                   </w:t>
      </w:r>
      <w:r w:rsidRPr="00034CF7">
        <w:rPr>
          <w:rFonts w:ascii="仿宋_GB2312" w:eastAsia="仿宋_GB2312" w:hAnsi="宋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1457325</wp:posOffset>
                </wp:positionH>
                <wp:positionV relativeFrom="paragraph">
                  <wp:posOffset>94615</wp:posOffset>
                </wp:positionV>
                <wp:extent cx="3239770" cy="2160270"/>
                <wp:effectExtent l="9525" t="7620" r="8255" b="133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rsidR="00A22BCF" w:rsidRDefault="00A22BCF"/>
                          <w:p w:rsidR="00A22BCF" w:rsidRDefault="00A22BCF"/>
                          <w:p w:rsidR="00A22BCF" w:rsidRDefault="00A22BCF">
                            <w:pPr>
                              <w:jc w:val="center"/>
                            </w:pPr>
                          </w:p>
                          <w:p w:rsidR="00A22BCF" w:rsidRDefault="00A22BCF"/>
                          <w:p w:rsidR="00A22BCF" w:rsidRDefault="00A22BCF">
                            <w:pPr>
                              <w:jc w:val="center"/>
                            </w:pPr>
                          </w:p>
                          <w:p w:rsidR="00A22BCF" w:rsidRDefault="00293181">
                            <w:pPr>
                              <w:jc w:val="center"/>
                            </w:pPr>
                            <w:r>
                              <w:rPr>
                                <w:rFonts w:hint="eastAsia"/>
                              </w:rPr>
                              <w:t>法定代表人身份证复印件</w:t>
                            </w:r>
                          </w:p>
                          <w:p w:rsidR="00A22BCF" w:rsidRDefault="00293181">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Rectangle 7" o:spid="_x0000_s1026" style="position:absolute;left:0;text-align:left;margin-left:114.75pt;margin-top:7.45pt;width:255.1pt;height:17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">
                <v:textbox>
                  <w:txbxContent>
                    <w:p w:rsidR="00A22BCF" w:rsidRDefault="00A22BCF"/>
                    <w:p w:rsidR="00A22BCF" w:rsidRDefault="00A22BCF"/>
                    <w:p w:rsidR="00A22BCF" w:rsidRDefault="00A22BCF">
                      <w:pPr>
                        <w:jc w:val="center"/>
                      </w:pPr>
                    </w:p>
                    <w:p w:rsidR="00A22BCF" w:rsidRDefault="00A22BCF"/>
                    <w:p w:rsidR="00A22BCF" w:rsidRDefault="00A22BCF">
                      <w:pPr>
                        <w:jc w:val="center"/>
                      </w:pPr>
                    </w:p>
                    <w:p w:rsidR="00A22BCF" w:rsidRDefault="00293181">
                      <w:pPr>
                        <w:jc w:val="center"/>
                      </w:pPr>
                      <w:r>
                        <w:rPr>
                          <w:rFonts w:hint="eastAsia"/>
                        </w:rPr>
                        <w:t>法定代表人身份证复印件</w:t>
                      </w:r>
                    </w:p>
                    <w:p w:rsidR="00A22BCF" w:rsidRDefault="00293181">
                      <w:pPr>
                        <w:jc w:val="center"/>
                        <w:rPr>
                          <w:b/>
                        </w:rPr>
                      </w:pPr>
                      <w:r>
                        <w:rPr>
                          <w:rFonts w:hint="eastAsia"/>
                          <w:b/>
                        </w:rPr>
                        <w:t>（正面）</w:t>
                      </w:r>
                    </w:p>
                  </w:txbxContent>
                </v:textbox>
              </v:rect>
            </w:pict>
          </mc:Fallback>
        </mc:AlternateContent>
      </w:r>
      <w:r w:rsidRPr="00034CF7">
        <w:rPr>
          <w:rFonts w:ascii="仿宋_GB2312" w:eastAsia="仿宋_GB2312" w:hAnsi="宋体" w:hint="eastAsia"/>
          <w:noProof/>
          <w:sz w:val="28"/>
          <w:szCs w:val="28"/>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9525" t="10795" r="9525" b="825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AdU99AAAAACAQAADwAAAAAAAAABACAAAAAiAAAAZHJzL2Rvd25yZXYu&#10;eG1sUEsBAhQAFAAAAAgAh07iQHhgKRfKAQAAnwMAAA4AAAAAAAAAAQAgAAAAHwEAAGRycy9lMm9E&#10;b2MueG1sUEsFBgAAAAAGAAYAWQEAAFsFAAAAAA==&#10;">
                <v:fill on="f" focussize="0,0"/>
                <v:stroke color="#000000" joinstyle="round"/>
                <v:imagedata o:title=""/>
                <o:lock v:ext="edit" aspectratio="f"/>
                <w10:wrap type="topAndBottom"/>
              </v:line>
            </w:pict>
          </mc:Fallback>
        </mc:AlternateContent>
      </w:r>
    </w:p>
    <w:p w:rsidR="00A22BCF" w:rsidRPr="00034CF7" w:rsidRDefault="00A22BCF">
      <w:pPr>
        <w:pStyle w:val="a5"/>
        <w:spacing w:line="480" w:lineRule="exact"/>
        <w:rPr>
          <w:rFonts w:ascii="仿宋_GB2312" w:eastAsia="仿宋_GB2312" w:hAnsi="宋体"/>
          <w:sz w:val="28"/>
          <w:szCs w:val="28"/>
        </w:rPr>
      </w:pPr>
    </w:p>
    <w:p w:rsidR="00A22BCF" w:rsidRPr="00034CF7" w:rsidRDefault="00A22BCF">
      <w:pPr>
        <w:pStyle w:val="a5"/>
        <w:spacing w:line="480" w:lineRule="exact"/>
        <w:rPr>
          <w:rFonts w:ascii="仿宋_GB2312" w:eastAsia="仿宋_GB2312" w:hAnsi="宋体"/>
          <w:sz w:val="28"/>
          <w:szCs w:val="28"/>
        </w:rPr>
      </w:pPr>
    </w:p>
    <w:p w:rsidR="00A22BCF" w:rsidRPr="00034CF7" w:rsidRDefault="00A22BCF">
      <w:pPr>
        <w:pStyle w:val="a5"/>
        <w:spacing w:line="480" w:lineRule="exact"/>
        <w:rPr>
          <w:rFonts w:ascii="仿宋_GB2312" w:eastAsia="仿宋_GB2312" w:hAnsi="宋体"/>
          <w:sz w:val="28"/>
          <w:szCs w:val="28"/>
        </w:rPr>
      </w:pPr>
    </w:p>
    <w:p w:rsidR="00A22BCF" w:rsidRPr="00034CF7" w:rsidRDefault="00A22BCF">
      <w:pPr>
        <w:pStyle w:val="a5"/>
        <w:spacing w:line="480" w:lineRule="exact"/>
        <w:rPr>
          <w:rFonts w:ascii="仿宋_GB2312" w:eastAsia="仿宋_GB2312" w:hAnsi="宋体"/>
          <w:sz w:val="28"/>
          <w:szCs w:val="28"/>
        </w:rPr>
      </w:pPr>
    </w:p>
    <w:p w:rsidR="00A22BCF" w:rsidRPr="00034CF7" w:rsidRDefault="00A22BCF">
      <w:pPr>
        <w:pStyle w:val="a5"/>
        <w:spacing w:line="240" w:lineRule="atLeast"/>
        <w:ind w:firstLineChars="3000" w:firstLine="8400"/>
        <w:rPr>
          <w:rFonts w:ascii="仿宋_GB2312" w:eastAsia="仿宋_GB2312" w:hAnsi="宋体"/>
          <w:sz w:val="28"/>
          <w:szCs w:val="28"/>
        </w:rPr>
      </w:pPr>
    </w:p>
    <w:p w:rsidR="00A22BCF" w:rsidRPr="00034CF7" w:rsidRDefault="00A22BCF">
      <w:pPr>
        <w:pStyle w:val="a5"/>
        <w:spacing w:line="240" w:lineRule="atLeast"/>
        <w:ind w:firstLineChars="3000" w:firstLine="8400"/>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293181">
      <w:pPr>
        <w:pStyle w:val="a5"/>
        <w:spacing w:line="240" w:lineRule="exact"/>
        <w:rPr>
          <w:rFonts w:ascii="仿宋_GB2312" w:eastAsia="仿宋_GB2312" w:hAnsi="宋体"/>
          <w:sz w:val="28"/>
          <w:szCs w:val="28"/>
        </w:rPr>
      </w:pPr>
      <w:r w:rsidRPr="00034CF7">
        <w:rPr>
          <w:rFonts w:ascii="仿宋_GB2312" w:eastAsia="仿宋_GB2312" w:hAnsi="宋体"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41275</wp:posOffset>
                </wp:positionV>
                <wp:extent cx="3239770" cy="2160270"/>
                <wp:effectExtent l="9525" t="7620" r="8255" b="1333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770" cy="2160270"/>
                        </a:xfrm>
                        <a:prstGeom prst="rect">
                          <a:avLst/>
                        </a:prstGeom>
                        <a:solidFill>
                          <a:srgbClr val="FFFFFF"/>
                        </a:solidFill>
                        <a:ln w="9525">
                          <a:solidFill>
                            <a:srgbClr val="000000"/>
                          </a:solidFill>
                          <a:miter lim="800000"/>
                        </a:ln>
                      </wps:spPr>
                      <wps:txbx>
                        <w:txbxContent>
                          <w:p w:rsidR="00A22BCF" w:rsidRDefault="00A22BCF"/>
                          <w:p w:rsidR="00A22BCF" w:rsidRDefault="00A22BCF"/>
                          <w:p w:rsidR="00A22BCF" w:rsidRDefault="00A22BCF"/>
                          <w:p w:rsidR="00A22BCF" w:rsidRDefault="00A22BCF"/>
                          <w:p w:rsidR="00A22BCF" w:rsidRDefault="00A22BCF"/>
                          <w:p w:rsidR="00A22BCF" w:rsidRDefault="00A22BCF"/>
                          <w:p w:rsidR="00A22BCF" w:rsidRDefault="00293181">
                            <w:pPr>
                              <w:jc w:val="center"/>
                            </w:pPr>
                            <w:r>
                              <w:rPr>
                                <w:rFonts w:hint="eastAsia"/>
                              </w:rPr>
                              <w:t>法定代表人身份证复印件</w:t>
                            </w:r>
                          </w:p>
                          <w:p w:rsidR="00A22BCF" w:rsidRDefault="00293181">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Rectangle 6" o:spid="_x0000_s1027" style="position:absolute;left:0;text-align:left;margin-left:114.75pt;margin-top:3.25pt;width:255.1pt;height:170.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">
                <v:textbox>
                  <w:txbxContent>
                    <w:p w:rsidR="00A22BCF" w:rsidRDefault="00A22BCF"/>
                    <w:p w:rsidR="00A22BCF" w:rsidRDefault="00A22BCF"/>
                    <w:p w:rsidR="00A22BCF" w:rsidRDefault="00A22BCF"/>
                    <w:p w:rsidR="00A22BCF" w:rsidRDefault="00A22BCF"/>
                    <w:p w:rsidR="00A22BCF" w:rsidRDefault="00A22BCF"/>
                    <w:p w:rsidR="00A22BCF" w:rsidRDefault="00A22BCF"/>
                    <w:p w:rsidR="00A22BCF" w:rsidRDefault="00293181">
                      <w:pPr>
                        <w:jc w:val="center"/>
                      </w:pPr>
                      <w:r>
                        <w:rPr>
                          <w:rFonts w:hint="eastAsia"/>
                        </w:rPr>
                        <w:t>法定代表人身份证复印件</w:t>
                      </w:r>
                    </w:p>
                    <w:p w:rsidR="00A22BCF" w:rsidRDefault="00293181">
                      <w:pPr>
                        <w:jc w:val="center"/>
                        <w:rPr>
                          <w:b/>
                        </w:rPr>
                      </w:pPr>
                      <w:r>
                        <w:rPr>
                          <w:rFonts w:hint="eastAsia"/>
                          <w:b/>
                        </w:rPr>
                        <w:t>（反面）</w:t>
                      </w:r>
                    </w:p>
                  </w:txbxContent>
                </v:textbox>
              </v:rect>
            </w:pict>
          </mc:Fallback>
        </mc:AlternateContent>
      </w: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pStyle w:val="a5"/>
        <w:spacing w:line="240" w:lineRule="exact"/>
        <w:rPr>
          <w:rFonts w:ascii="仿宋_GB2312" w:eastAsia="仿宋_GB2312" w:hAnsi="宋体"/>
          <w:sz w:val="28"/>
          <w:szCs w:val="28"/>
        </w:rPr>
      </w:pPr>
    </w:p>
    <w:p w:rsidR="00A22BCF" w:rsidRPr="00034CF7" w:rsidRDefault="00A22BCF">
      <w:pPr>
        <w:jc w:val="center"/>
        <w:rPr>
          <w:rFonts w:ascii="仿宋_GB2312" w:eastAsia="仿宋_GB2312" w:hAnsi="宋体"/>
          <w:sz w:val="28"/>
          <w:szCs w:val="28"/>
        </w:rPr>
      </w:pPr>
    </w:p>
    <w:p w:rsidR="00A22BCF" w:rsidRPr="00034CF7" w:rsidRDefault="00293181">
      <w:pPr>
        <w:jc w:val="center"/>
        <w:rPr>
          <w:rFonts w:ascii="仿宋_GB2312" w:eastAsia="仿宋_GB2312" w:hAnsi="宋体"/>
          <w:sz w:val="28"/>
          <w:szCs w:val="28"/>
        </w:rPr>
      </w:pPr>
      <w:r w:rsidRPr="00034CF7">
        <w:rPr>
          <w:rFonts w:ascii="仿宋_GB2312" w:eastAsia="仿宋_GB2312" w:hAnsi="宋体" w:hint="eastAsia"/>
          <w:sz w:val="28"/>
          <w:szCs w:val="28"/>
        </w:rPr>
        <w:t xml:space="preserve">      </w:t>
      </w:r>
    </w:p>
    <w:p w:rsidR="00A22BCF" w:rsidRPr="00034CF7" w:rsidRDefault="00293181">
      <w:pPr>
        <w:jc w:val="center"/>
        <w:rPr>
          <w:rFonts w:ascii="仿宋_GB2312" w:eastAsia="仿宋_GB2312" w:hAnsi="宋体"/>
          <w:sz w:val="28"/>
          <w:szCs w:val="28"/>
        </w:rPr>
      </w:pPr>
      <w:r w:rsidRPr="00034CF7">
        <w:rPr>
          <w:rFonts w:ascii="仿宋_GB2312" w:eastAsia="仿宋_GB2312" w:hAnsi="宋体" w:hint="eastAsia"/>
          <w:sz w:val="28"/>
          <w:szCs w:val="28"/>
        </w:rPr>
        <w:t xml:space="preserve">                               </w:t>
      </w:r>
    </w:p>
    <w:p w:rsidR="00A22BCF" w:rsidRPr="00034CF7" w:rsidRDefault="00A22BCF">
      <w:pPr>
        <w:jc w:val="center"/>
        <w:rPr>
          <w:rFonts w:ascii="仿宋_GB2312" w:eastAsia="仿宋_GB2312" w:hAnsi="宋体"/>
          <w:b/>
          <w:sz w:val="28"/>
          <w:szCs w:val="28"/>
        </w:rPr>
      </w:pPr>
    </w:p>
    <w:p w:rsidR="00A22BCF" w:rsidRPr="00034CF7" w:rsidRDefault="00293181">
      <w:pPr>
        <w:pStyle w:val="a3"/>
        <w:rPr>
          <w:rFonts w:ascii="仿宋_GB2312" w:eastAsia="仿宋_GB2312" w:hAnsi="宋体"/>
          <w:sz w:val="28"/>
          <w:u w:val="single"/>
        </w:rPr>
      </w:pPr>
      <w:r w:rsidRPr="00034CF7">
        <w:rPr>
          <w:rFonts w:ascii="仿宋_GB2312" w:eastAsia="仿宋_GB2312" w:hAnsi="宋体" w:hint="eastAsia"/>
          <w:b/>
          <w:sz w:val="28"/>
        </w:rPr>
        <w:t>法定代表人</w:t>
      </w:r>
      <w:r w:rsidRPr="00034CF7">
        <w:rPr>
          <w:rFonts w:ascii="仿宋_GB2312" w:eastAsia="仿宋_GB2312" w:hAnsi="宋体" w:hint="eastAsia"/>
          <w:b/>
          <w:bCs/>
          <w:sz w:val="28"/>
        </w:rPr>
        <w:t>签名：</w:t>
      </w:r>
      <w:r w:rsidRPr="00034CF7">
        <w:rPr>
          <w:rFonts w:ascii="仿宋_GB2312" w:eastAsia="仿宋_GB2312" w:hAnsi="宋体" w:hint="eastAsia"/>
          <w:sz w:val="28"/>
          <w:u w:val="single"/>
        </w:rPr>
        <w:t xml:space="preserve">              </w:t>
      </w:r>
    </w:p>
    <w:p w:rsidR="00A22BCF" w:rsidRPr="00034CF7" w:rsidRDefault="00293181">
      <w:pPr>
        <w:pStyle w:val="ab"/>
        <w:spacing w:line="560" w:lineRule="exact"/>
        <w:rPr>
          <w:rFonts w:ascii="仿宋_GB2312" w:eastAsia="仿宋_GB2312" w:hAnsiTheme="minorEastAsia"/>
          <w:sz w:val="28"/>
          <w:szCs w:val="28"/>
        </w:rPr>
      </w:pPr>
      <w:r w:rsidRPr="00034CF7">
        <w:rPr>
          <w:rFonts w:ascii="仿宋_GB2312" w:eastAsia="仿宋_GB2312" w:hAnsiTheme="minorEastAsia" w:hint="eastAsia"/>
          <w:sz w:val="28"/>
          <w:szCs w:val="28"/>
        </w:rPr>
        <w:lastRenderedPageBreak/>
        <w:t>附件3：</w:t>
      </w:r>
    </w:p>
    <w:p w:rsidR="00A22BCF" w:rsidRPr="00034CF7" w:rsidRDefault="00293181">
      <w:pPr>
        <w:spacing w:line="480" w:lineRule="auto"/>
        <w:jc w:val="center"/>
        <w:rPr>
          <w:rFonts w:ascii="仿宋_GB2312" w:eastAsia="仿宋_GB2312" w:hAnsi="宋体" w:cs="宋体"/>
          <w:b/>
          <w:color w:val="000000"/>
          <w:kern w:val="0"/>
          <w:sz w:val="28"/>
          <w:szCs w:val="28"/>
        </w:rPr>
      </w:pPr>
      <w:r w:rsidRPr="00034CF7">
        <w:rPr>
          <w:rFonts w:ascii="仿宋_GB2312" w:eastAsia="仿宋_GB2312" w:hAnsi="宋体" w:cs="宋体" w:hint="eastAsia"/>
          <w:b/>
          <w:color w:val="000000"/>
          <w:kern w:val="0"/>
          <w:sz w:val="28"/>
          <w:szCs w:val="28"/>
        </w:rPr>
        <w:t>承 诺 书</w:t>
      </w:r>
    </w:p>
    <w:p w:rsidR="00A22BCF" w:rsidRPr="00034CF7" w:rsidRDefault="00293181">
      <w:pPr>
        <w:widowControl/>
        <w:spacing w:line="560" w:lineRule="exact"/>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我单位系经依法登记成立的</w:t>
      </w:r>
      <w:r w:rsidRPr="00034CF7">
        <w:rPr>
          <w:rFonts w:ascii="仿宋_GB2312" w:eastAsia="仿宋_GB2312" w:hAnsi="宋体" w:cs="宋体" w:hint="eastAsia"/>
          <w:bCs/>
          <w:color w:val="000000"/>
          <w:kern w:val="0"/>
          <w:sz w:val="28"/>
          <w:szCs w:val="28"/>
        </w:rPr>
        <w:t>企业</w:t>
      </w:r>
      <w:r w:rsidRPr="00034CF7">
        <w:rPr>
          <w:rFonts w:ascii="仿宋_GB2312" w:eastAsia="仿宋_GB2312" w:hAnsi="宋体" w:cs="宋体" w:hint="eastAsia"/>
          <w:color w:val="000000"/>
          <w:kern w:val="0"/>
          <w:sz w:val="28"/>
          <w:szCs w:val="28"/>
        </w:rPr>
        <w:t>，具有独立法人资格。现郑重承诺：</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一、具有独立承担民事责任的能力；</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二、符合依法依规应当具备的相关资质（资格）条件；</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三、具有独立承担供应货物、服务、工程事项的能力；</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四、具有良好的商业信誉和健全的财务会计制度；</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五、有依法缴纳税收和社会保障资金的良好记录；</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六、无法律法规规定禁止在广西壮族自治区开展从业活动情形；</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七、近2年内在“信用中国”上没有不良行为记录，同意对外公示信用查询结果；</w:t>
      </w:r>
    </w:p>
    <w:p w:rsidR="00A22BCF" w:rsidRPr="00034CF7" w:rsidRDefault="00293181">
      <w:pPr>
        <w:spacing w:line="560" w:lineRule="exact"/>
        <w:ind w:firstLineChars="200" w:firstLine="560"/>
        <w:jc w:val="left"/>
        <w:rPr>
          <w:rFonts w:ascii="仿宋_GB2312" w:eastAsia="仿宋_GB2312" w:hAnsi="宋体" w:cs="宋体"/>
          <w:sz w:val="28"/>
          <w:szCs w:val="28"/>
        </w:rPr>
      </w:pPr>
      <w:r w:rsidRPr="00034CF7">
        <w:rPr>
          <w:rFonts w:ascii="仿宋_GB2312" w:eastAsia="仿宋_GB2312" w:hAnsi="宋体" w:cs="宋体" w:hint="eastAsia"/>
          <w:sz w:val="28"/>
          <w:szCs w:val="28"/>
        </w:rPr>
        <w:t>八、符合法律法规规定的其他条件；</w:t>
      </w:r>
    </w:p>
    <w:p w:rsidR="00A22BCF" w:rsidRPr="00034CF7" w:rsidRDefault="00293181">
      <w:pPr>
        <w:widowControl/>
        <w:spacing w:line="560" w:lineRule="exact"/>
        <w:ind w:firstLineChars="200" w:firstLine="56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九、我单位遵守法律法规的有关规定，诚实信用，保证按照项目合同履行义务，按时完成任务，保证服务标准和质量，不搞恶性竞争，接受行业主管部门及采购部门的管理监督；</w:t>
      </w:r>
    </w:p>
    <w:p w:rsidR="00A22BCF" w:rsidRPr="00034CF7" w:rsidRDefault="00293181">
      <w:pPr>
        <w:widowControl/>
        <w:spacing w:line="560" w:lineRule="exact"/>
        <w:ind w:firstLineChars="200" w:firstLine="56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十、对所提供的有关信息和材料的真实性、准确性、合法性负责；</w:t>
      </w:r>
    </w:p>
    <w:p w:rsidR="00A22BCF" w:rsidRPr="00034CF7" w:rsidRDefault="00293181">
      <w:pPr>
        <w:widowControl/>
        <w:spacing w:line="560" w:lineRule="exact"/>
        <w:ind w:firstLineChars="200" w:firstLine="56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 xml:space="preserve">十一、若有违反以上承诺的行为，我单位愿按照有关规定接受相关处理。 </w:t>
      </w:r>
    </w:p>
    <w:p w:rsidR="00A22BCF" w:rsidRPr="00034CF7" w:rsidRDefault="00293181">
      <w:pPr>
        <w:widowControl/>
        <w:spacing w:line="560" w:lineRule="exact"/>
        <w:ind w:right="600" w:firstLine="63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 xml:space="preserve">                                       </w:t>
      </w:r>
    </w:p>
    <w:p w:rsidR="00A22BCF" w:rsidRPr="00034CF7" w:rsidRDefault="00293181">
      <w:pPr>
        <w:widowControl/>
        <w:spacing w:line="560" w:lineRule="exact"/>
        <w:ind w:right="600" w:firstLineChars="2300" w:firstLine="644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供应商（公章）：</w:t>
      </w:r>
    </w:p>
    <w:p w:rsidR="00A22BCF" w:rsidRPr="00034CF7" w:rsidRDefault="00293181">
      <w:pPr>
        <w:widowControl/>
        <w:spacing w:line="560" w:lineRule="exact"/>
        <w:ind w:right="600" w:firstLine="630"/>
        <w:jc w:val="left"/>
        <w:rPr>
          <w:rFonts w:ascii="仿宋_GB2312" w:eastAsia="仿宋_GB2312" w:hAnsi="宋体" w:cs="宋体"/>
          <w:color w:val="000000"/>
          <w:kern w:val="0"/>
          <w:sz w:val="28"/>
          <w:szCs w:val="28"/>
        </w:rPr>
      </w:pPr>
      <w:r w:rsidRPr="00034CF7">
        <w:rPr>
          <w:rFonts w:ascii="仿宋_GB2312" w:eastAsia="仿宋_GB2312" w:hAnsi="宋体" w:cs="宋体" w:hint="eastAsia"/>
          <w:color w:val="000000"/>
          <w:kern w:val="0"/>
          <w:sz w:val="28"/>
          <w:szCs w:val="28"/>
        </w:rPr>
        <w:t xml:space="preserve">                                        法定代表人签名：                    </w:t>
      </w:r>
    </w:p>
    <w:p w:rsidR="00A22BCF" w:rsidRPr="00034CF7" w:rsidRDefault="00293181">
      <w:pPr>
        <w:widowControl/>
        <w:spacing w:line="560" w:lineRule="exact"/>
        <w:jc w:val="left"/>
        <w:rPr>
          <w:rFonts w:ascii="仿宋_GB2312" w:eastAsia="仿宋_GB2312" w:hAnsi="宋体" w:cs="宋体"/>
          <w:sz w:val="28"/>
          <w:szCs w:val="28"/>
        </w:rPr>
      </w:pPr>
      <w:r w:rsidRPr="00034CF7">
        <w:rPr>
          <w:rFonts w:ascii="仿宋_GB2312" w:eastAsia="仿宋_GB2312" w:hAnsi="宋体" w:cs="宋体" w:hint="eastAsia"/>
          <w:color w:val="000000"/>
          <w:kern w:val="0"/>
          <w:sz w:val="28"/>
          <w:szCs w:val="28"/>
        </w:rPr>
        <w:t xml:space="preserve">                                                 年     月    日</w:t>
      </w:r>
    </w:p>
    <w:p w:rsidR="00A22BCF" w:rsidRPr="00034CF7" w:rsidRDefault="00A22BCF">
      <w:pPr>
        <w:rPr>
          <w:rFonts w:ascii="仿宋_GB2312" w:eastAsia="仿宋_GB2312"/>
          <w:sz w:val="28"/>
          <w:szCs w:val="28"/>
          <w:lang w:bidi="zh-CN"/>
        </w:rPr>
      </w:pPr>
    </w:p>
    <w:p w:rsidR="00A22BCF" w:rsidRPr="00034CF7" w:rsidRDefault="00293181">
      <w:pPr>
        <w:widowControl/>
        <w:jc w:val="left"/>
        <w:rPr>
          <w:rFonts w:ascii="仿宋_GB2312" w:eastAsia="仿宋_GB2312"/>
          <w:sz w:val="28"/>
          <w:szCs w:val="28"/>
          <w:lang w:bidi="zh-CN"/>
        </w:rPr>
      </w:pPr>
      <w:r w:rsidRPr="00034CF7">
        <w:rPr>
          <w:rFonts w:ascii="仿宋_GB2312" w:eastAsia="仿宋_GB2312" w:hint="eastAsia"/>
          <w:sz w:val="28"/>
          <w:szCs w:val="28"/>
          <w:lang w:bidi="zh-CN"/>
        </w:rPr>
        <w:br w:type="page"/>
      </w:r>
    </w:p>
    <w:p w:rsidR="00A22BCF" w:rsidRPr="00034CF7" w:rsidRDefault="00293181">
      <w:pPr>
        <w:widowControl/>
        <w:jc w:val="left"/>
        <w:rPr>
          <w:rFonts w:ascii="仿宋_GB2312" w:eastAsia="仿宋_GB2312"/>
          <w:sz w:val="28"/>
          <w:szCs w:val="28"/>
          <w:lang w:bidi="zh-CN"/>
        </w:rPr>
      </w:pPr>
      <w:r w:rsidRPr="00034CF7">
        <w:rPr>
          <w:rFonts w:ascii="仿宋_GB2312" w:eastAsia="仿宋_GB2312" w:hint="eastAsia"/>
          <w:sz w:val="28"/>
          <w:szCs w:val="28"/>
          <w:lang w:bidi="zh-CN"/>
        </w:rPr>
        <w:lastRenderedPageBreak/>
        <w:t>附件4：</w:t>
      </w:r>
    </w:p>
    <w:tbl>
      <w:tblPr>
        <w:tblW w:w="10622" w:type="dxa"/>
        <w:jc w:val="center"/>
        <w:tblLayout w:type="fixed"/>
        <w:tblLook w:val="04A0" w:firstRow="1" w:lastRow="0" w:firstColumn="1" w:lastColumn="0" w:noHBand="0" w:noVBand="1"/>
      </w:tblPr>
      <w:tblGrid>
        <w:gridCol w:w="10622"/>
      </w:tblGrid>
      <w:tr w:rsidR="00A22BCF" w:rsidRPr="00034CF7">
        <w:trPr>
          <w:trHeight w:val="892"/>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A22BCF" w:rsidRPr="00A01A59" w:rsidRDefault="00293181" w:rsidP="002045CF">
            <w:pPr>
              <w:widowControl/>
              <w:jc w:val="center"/>
              <w:rPr>
                <w:rFonts w:ascii="方正小标宋简体" w:eastAsia="方正小标宋简体" w:hAnsi="宋体" w:cs="宋体"/>
                <w:b/>
                <w:bCs/>
                <w:kern w:val="0"/>
                <w:sz w:val="44"/>
                <w:szCs w:val="44"/>
              </w:rPr>
            </w:pPr>
            <w:r w:rsidRPr="00A01A59">
              <w:rPr>
                <w:rFonts w:ascii="方正小标宋简体" w:eastAsia="方正小标宋简体" w:hAnsi="宋体" w:cs="宋体" w:hint="eastAsia"/>
                <w:bCs/>
                <w:kern w:val="0"/>
                <w:sz w:val="44"/>
                <w:szCs w:val="44"/>
              </w:rPr>
              <w:t>柳州二中“</w:t>
            </w:r>
            <w:r w:rsidR="00034CF7" w:rsidRPr="00A01A59">
              <w:rPr>
                <w:rFonts w:ascii="方正小标宋简体" w:eastAsia="方正小标宋简体" w:hAnsi="宋体" w:cs="宋体" w:hint="eastAsia"/>
                <w:bCs/>
                <w:kern w:val="0"/>
                <w:sz w:val="44"/>
                <w:szCs w:val="44"/>
              </w:rPr>
              <w:t>超市供货服务</w:t>
            </w:r>
            <w:r w:rsidRPr="00A01A59">
              <w:rPr>
                <w:rFonts w:ascii="方正小标宋简体" w:eastAsia="方正小标宋简体" w:hAnsi="宋体" w:cs="宋体" w:hint="eastAsia"/>
                <w:bCs/>
                <w:kern w:val="0"/>
                <w:sz w:val="44"/>
                <w:szCs w:val="44"/>
              </w:rPr>
              <w:t>”</w:t>
            </w:r>
            <w:r w:rsidR="002045CF">
              <w:rPr>
                <w:rFonts w:ascii="方正小标宋简体" w:eastAsia="方正小标宋简体" w:hAnsi="宋体" w:cs="宋体" w:hint="eastAsia"/>
                <w:sz w:val="44"/>
                <w:szCs w:val="44"/>
              </w:rPr>
              <w:t>采购需求及说明</w:t>
            </w:r>
          </w:p>
        </w:tc>
      </w:tr>
      <w:tr w:rsidR="00A22BCF" w:rsidRPr="00034CF7">
        <w:trPr>
          <w:trHeight w:val="1208"/>
          <w:jc w:val="center"/>
        </w:trPr>
        <w:tc>
          <w:tcPr>
            <w:tcW w:w="10622" w:type="dxa"/>
            <w:tcBorders>
              <w:top w:val="single" w:sz="8" w:space="0" w:color="auto"/>
              <w:left w:val="single" w:sz="8" w:space="0" w:color="auto"/>
              <w:bottom w:val="single" w:sz="4" w:space="0" w:color="auto"/>
              <w:right w:val="single" w:sz="8" w:space="0" w:color="000000"/>
            </w:tcBorders>
            <w:shd w:val="clear" w:color="auto" w:fill="auto"/>
            <w:noWrap/>
            <w:vAlign w:val="center"/>
          </w:tcPr>
          <w:tbl>
            <w:tblPr>
              <w:tblW w:w="9526" w:type="dxa"/>
              <w:jc w:val="center"/>
              <w:tblLayout w:type="fixed"/>
              <w:tblLook w:val="04A0" w:firstRow="1" w:lastRow="0" w:firstColumn="1" w:lastColumn="0" w:noHBand="0" w:noVBand="1"/>
            </w:tblPr>
            <w:tblGrid>
              <w:gridCol w:w="9526"/>
            </w:tblGrid>
            <w:tr w:rsidR="00A22BCF" w:rsidRPr="00034CF7">
              <w:trPr>
                <w:trHeight w:val="402"/>
                <w:jc w:val="center"/>
              </w:trPr>
              <w:tc>
                <w:tcPr>
                  <w:tcW w:w="9526" w:type="dxa"/>
                  <w:tcBorders>
                    <w:top w:val="nil"/>
                    <w:left w:val="nil"/>
                    <w:bottom w:val="nil"/>
                    <w:right w:val="nil"/>
                  </w:tcBorders>
                  <w:shd w:val="clear" w:color="auto" w:fill="auto"/>
                  <w:noWrap/>
                  <w:vAlign w:val="center"/>
                </w:tcPr>
                <w:p w:rsidR="00A22BCF" w:rsidRPr="00034CF7" w:rsidRDefault="00034CF7" w:rsidP="00034CF7">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项目</w:t>
                  </w:r>
                  <w:r w:rsidR="00293181" w:rsidRPr="00034CF7">
                    <w:rPr>
                      <w:rFonts w:ascii="仿宋_GB2312" w:eastAsia="仿宋_GB2312" w:hAnsi="宋体" w:cs="宋体" w:hint="eastAsia"/>
                      <w:kern w:val="0"/>
                      <w:sz w:val="22"/>
                      <w:szCs w:val="22"/>
                    </w:rPr>
                    <w:t xml:space="preserve">名称：                </w:t>
                  </w:r>
                  <w:r>
                    <w:rPr>
                      <w:rFonts w:ascii="仿宋_GB2312" w:eastAsia="仿宋_GB2312" w:hAnsi="宋体" w:cs="宋体" w:hint="eastAsia"/>
                      <w:kern w:val="0"/>
                      <w:sz w:val="22"/>
                      <w:szCs w:val="22"/>
                    </w:rPr>
                    <w:t>服务</w:t>
                  </w:r>
                  <w:r w:rsidR="00293181" w:rsidRPr="00034CF7">
                    <w:rPr>
                      <w:rFonts w:ascii="仿宋_GB2312" w:eastAsia="仿宋_GB2312" w:hAnsi="宋体" w:cs="宋体" w:hint="eastAsia"/>
                      <w:kern w:val="0"/>
                      <w:sz w:val="22"/>
                      <w:szCs w:val="22"/>
                    </w:rPr>
                    <w:t>地址：                 联系电话：</w:t>
                  </w:r>
                </w:p>
              </w:tc>
            </w:tr>
            <w:tr w:rsidR="00A22BCF" w:rsidRPr="00034CF7">
              <w:trPr>
                <w:trHeight w:val="402"/>
                <w:jc w:val="center"/>
              </w:trPr>
              <w:tc>
                <w:tcPr>
                  <w:tcW w:w="9526" w:type="dxa"/>
                  <w:tcBorders>
                    <w:top w:val="nil"/>
                    <w:left w:val="nil"/>
                    <w:bottom w:val="single" w:sz="4" w:space="0" w:color="000000"/>
                    <w:right w:val="nil"/>
                  </w:tcBorders>
                  <w:shd w:val="clear" w:color="auto" w:fill="auto"/>
                  <w:noWrap/>
                  <w:vAlign w:val="center"/>
                </w:tcPr>
                <w:p w:rsidR="00A22BCF" w:rsidRPr="00034CF7" w:rsidRDefault="00034CF7" w:rsidP="00034CF7">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供货</w:t>
                  </w:r>
                  <w:r w:rsidR="00293181" w:rsidRPr="00034CF7">
                    <w:rPr>
                      <w:rFonts w:ascii="仿宋_GB2312" w:eastAsia="仿宋_GB2312" w:hAnsi="宋体" w:cs="宋体" w:hint="eastAsia"/>
                      <w:kern w:val="0"/>
                      <w:sz w:val="22"/>
                      <w:szCs w:val="22"/>
                    </w:rPr>
                    <w:t>单位：</w:t>
                  </w:r>
                  <w:r w:rsidR="00293181" w:rsidRPr="00034CF7">
                    <w:rPr>
                      <w:rFonts w:ascii="仿宋_GB2312" w:eastAsia="仿宋_GB2312" w:hint="eastAsia"/>
                      <w:kern w:val="0"/>
                      <w:sz w:val="22"/>
                      <w:szCs w:val="22"/>
                    </w:rPr>
                    <w:t xml:space="preserve">                                           </w:t>
                  </w:r>
                  <w:r>
                    <w:rPr>
                      <w:rFonts w:ascii="仿宋_GB2312" w:eastAsia="仿宋_GB2312" w:hint="eastAsia"/>
                      <w:kern w:val="0"/>
                      <w:sz w:val="22"/>
                      <w:szCs w:val="22"/>
                    </w:rPr>
                    <w:t>主管项目</w:t>
                  </w:r>
                  <w:r>
                    <w:rPr>
                      <w:rFonts w:ascii="仿宋_GB2312" w:eastAsia="仿宋_GB2312" w:hAnsi="宋体" w:cs="宋体" w:hint="eastAsia"/>
                      <w:kern w:val="0"/>
                      <w:sz w:val="22"/>
                      <w:szCs w:val="22"/>
                    </w:rPr>
                    <w:t>经理</w:t>
                  </w:r>
                  <w:r w:rsidR="00293181" w:rsidRPr="00034CF7">
                    <w:rPr>
                      <w:rFonts w:ascii="仿宋_GB2312" w:eastAsia="仿宋_GB2312" w:hAnsi="宋体" w:cs="宋体" w:hint="eastAsia"/>
                      <w:kern w:val="0"/>
                      <w:sz w:val="22"/>
                      <w:szCs w:val="22"/>
                    </w:rPr>
                    <w:t>：</w:t>
                  </w:r>
                  <w:r w:rsidR="00293181" w:rsidRPr="00034CF7">
                    <w:rPr>
                      <w:rFonts w:ascii="仿宋_GB2312" w:eastAsia="仿宋_GB2312" w:hint="eastAsia"/>
                      <w:kern w:val="0"/>
                      <w:sz w:val="22"/>
                      <w:szCs w:val="22"/>
                    </w:rPr>
                    <w:t xml:space="preserve">                                     </w:t>
                  </w:r>
                  <w:r w:rsidR="00293181" w:rsidRPr="00034CF7">
                    <w:rPr>
                      <w:rFonts w:ascii="仿宋_GB2312" w:eastAsia="仿宋_GB2312" w:hAnsi="宋体" w:cs="宋体" w:hint="eastAsia"/>
                      <w:kern w:val="0"/>
                      <w:sz w:val="22"/>
                      <w:szCs w:val="22"/>
                    </w:rPr>
                    <w:t>编制日期：</w:t>
                  </w:r>
                  <w:r w:rsidR="00293181" w:rsidRPr="00034CF7">
                    <w:rPr>
                      <w:rFonts w:ascii="仿宋_GB2312" w:eastAsia="仿宋_GB2312" w:hint="eastAsia"/>
                      <w:kern w:val="0"/>
                      <w:sz w:val="22"/>
                      <w:szCs w:val="22"/>
                    </w:rPr>
                    <w:t xml:space="preserve">         </w:t>
                  </w:r>
                  <w:r w:rsidR="00293181" w:rsidRPr="00034CF7">
                    <w:rPr>
                      <w:rFonts w:ascii="仿宋_GB2312" w:eastAsia="仿宋_GB2312" w:hAnsi="宋体" w:cs="宋体" w:hint="eastAsia"/>
                      <w:kern w:val="0"/>
                      <w:sz w:val="22"/>
                      <w:szCs w:val="22"/>
                    </w:rPr>
                    <w:t>年</w:t>
                  </w:r>
                  <w:r w:rsidR="00293181" w:rsidRPr="00034CF7">
                    <w:rPr>
                      <w:rFonts w:ascii="仿宋_GB2312" w:eastAsia="仿宋_GB2312" w:hint="eastAsia"/>
                      <w:kern w:val="0"/>
                      <w:sz w:val="22"/>
                      <w:szCs w:val="22"/>
                    </w:rPr>
                    <w:t xml:space="preserve">     </w:t>
                  </w:r>
                  <w:r w:rsidR="00293181" w:rsidRPr="00034CF7">
                    <w:rPr>
                      <w:rFonts w:ascii="仿宋_GB2312" w:eastAsia="仿宋_GB2312" w:hAnsi="宋体" w:cs="宋体" w:hint="eastAsia"/>
                      <w:kern w:val="0"/>
                      <w:sz w:val="22"/>
                      <w:szCs w:val="22"/>
                    </w:rPr>
                    <w:t>月</w:t>
                  </w:r>
                  <w:r w:rsidR="00293181" w:rsidRPr="00034CF7">
                    <w:rPr>
                      <w:rFonts w:ascii="仿宋_GB2312" w:eastAsia="仿宋_GB2312" w:hint="eastAsia"/>
                      <w:kern w:val="0"/>
                      <w:sz w:val="22"/>
                      <w:szCs w:val="22"/>
                    </w:rPr>
                    <w:t xml:space="preserve">     </w:t>
                  </w:r>
                  <w:r w:rsidR="00293181" w:rsidRPr="00034CF7">
                    <w:rPr>
                      <w:rFonts w:ascii="仿宋_GB2312" w:eastAsia="仿宋_GB2312" w:hAnsi="宋体" w:cs="宋体" w:hint="eastAsia"/>
                      <w:kern w:val="0"/>
                      <w:sz w:val="22"/>
                      <w:szCs w:val="22"/>
                    </w:rPr>
                    <w:t>日</w:t>
                  </w:r>
                </w:p>
              </w:tc>
            </w:tr>
          </w:tbl>
          <w:p w:rsidR="00A22BCF" w:rsidRPr="00034CF7" w:rsidRDefault="00A22BCF">
            <w:pPr>
              <w:widowControl/>
              <w:jc w:val="center"/>
              <w:rPr>
                <w:rFonts w:ascii="仿宋_GB2312" w:eastAsia="仿宋_GB2312" w:hAnsi="宋体" w:cs="宋体"/>
                <w:b/>
                <w:bCs/>
                <w:kern w:val="0"/>
                <w:sz w:val="36"/>
                <w:szCs w:val="36"/>
              </w:rPr>
            </w:pPr>
          </w:p>
        </w:tc>
      </w:tr>
      <w:tr w:rsidR="00A22BCF" w:rsidRPr="00034CF7">
        <w:trPr>
          <w:trHeight w:val="90"/>
          <w:jc w:val="center"/>
        </w:trPr>
        <w:tc>
          <w:tcPr>
            <w:tcW w:w="10622" w:type="dxa"/>
            <w:tcBorders>
              <w:top w:val="single" w:sz="4" w:space="0" w:color="auto"/>
              <w:left w:val="single" w:sz="4" w:space="0" w:color="auto"/>
              <w:bottom w:val="single" w:sz="4" w:space="0" w:color="auto"/>
              <w:right w:val="single" w:sz="4" w:space="0" w:color="auto"/>
            </w:tcBorders>
            <w:shd w:val="clear" w:color="auto" w:fill="auto"/>
            <w:noWrap/>
          </w:tcPr>
          <w:p w:rsidR="002045CF" w:rsidRDefault="002045CF" w:rsidP="002045CF">
            <w:pPr>
              <w:adjustRightInd w:val="0"/>
              <w:spacing w:line="340" w:lineRule="exact"/>
              <w:rPr>
                <w:rFonts w:ascii="宋体" w:hAnsi="宋体" w:cs="宋体"/>
                <w:b/>
                <w:szCs w:val="21"/>
              </w:rPr>
            </w:pPr>
            <w:r>
              <w:rPr>
                <w:rFonts w:ascii="宋体" w:hAnsi="宋体" w:cs="宋体" w:hint="eastAsia"/>
                <w:b/>
                <w:szCs w:val="21"/>
              </w:rPr>
              <w:t>说明：</w:t>
            </w:r>
          </w:p>
          <w:p w:rsidR="002045CF" w:rsidRDefault="002045CF" w:rsidP="002045CF">
            <w:pPr>
              <w:spacing w:line="360" w:lineRule="auto"/>
              <w:ind w:firstLineChars="202" w:firstLine="424"/>
              <w:jc w:val="left"/>
              <w:rPr>
                <w:rFonts w:ascii="宋体" w:hAnsi="宋体" w:cs="宋体"/>
                <w:szCs w:val="21"/>
              </w:rPr>
            </w:pPr>
            <w:r>
              <w:rPr>
                <w:rFonts w:ascii="宋体" w:hAnsi="宋体" w:cs="宋体" w:hint="eastAsia"/>
                <w:szCs w:val="21"/>
              </w:rPr>
              <w:t>1.“实质性要求”是指招标文件中已经指明不满足则投标无效的条款，或者不能负偏离的条款，或者采购需求中带“▲”的条款。</w:t>
            </w:r>
          </w:p>
          <w:p w:rsidR="002045CF" w:rsidRDefault="002045CF" w:rsidP="002045CF">
            <w:pPr>
              <w:spacing w:line="360" w:lineRule="auto"/>
              <w:ind w:firstLineChars="202" w:firstLine="424"/>
              <w:jc w:val="left"/>
              <w:rPr>
                <w:rFonts w:ascii="宋体" w:hAnsi="宋体" w:cs="宋体"/>
              </w:rPr>
            </w:pPr>
            <w:r>
              <w:rPr>
                <w:rFonts w:ascii="宋体" w:hAnsi="宋体" w:cs="宋体" w:hint="eastAsia"/>
                <w:szCs w:val="21"/>
              </w:rPr>
              <w:t>2.</w:t>
            </w:r>
            <w:r>
              <w:rPr>
                <w:rFonts w:ascii="宋体" w:hAnsi="宋体" w:cs="宋体" w:hint="eastAsia"/>
                <w:b/>
                <w:bCs/>
                <w:szCs w:val="21"/>
              </w:rPr>
              <w:t>投标人应根据自身实际情况如实响应招标文件，不得仅将招标文件内容简单复制粘贴作为投标响应，还应当提供相关证明材料，否则将作无效响应处理（定制采购项目不适用本条款）。</w:t>
            </w:r>
            <w:r>
              <w:rPr>
                <w:rFonts w:ascii="宋体" w:hAnsi="宋体" w:cs="宋体" w:hint="eastAsia"/>
                <w:b/>
                <w:bCs/>
              </w:rPr>
              <w:t>对于重要技术条款或技术参数应当在投标文件中提供技术支持资料，技术支持资料以招标文件中规定的形式为准，否则将视为无效技术支持资料。</w:t>
            </w:r>
          </w:p>
          <w:p w:rsidR="002045CF" w:rsidRDefault="002045CF" w:rsidP="002045CF">
            <w:pPr>
              <w:pStyle w:val="ad"/>
              <w:ind w:firstLine="0"/>
              <w:rPr>
                <w:rFonts w:ascii="宋体" w:hAnsi="宋体" w:cs="宋体"/>
                <w:szCs w:val="21"/>
              </w:rPr>
            </w:pPr>
          </w:p>
          <w:p w:rsidR="002045CF" w:rsidRDefault="002045CF" w:rsidP="0096057C">
            <w:pPr>
              <w:spacing w:before="189" w:line="220" w:lineRule="auto"/>
              <w:ind w:firstLineChars="200" w:firstLine="562"/>
              <w:outlineLvl w:val="1"/>
            </w:pPr>
            <w:bookmarkStart w:id="1" w:name="_Toc29331"/>
            <w:r>
              <w:rPr>
                <w:rFonts w:ascii="宋体" w:hAnsi="宋体" w:cs="宋体" w:hint="eastAsia"/>
                <w:b/>
                <w:bCs/>
                <w:sz w:val="28"/>
                <w:szCs w:val="28"/>
              </w:rPr>
              <w:t>一、项目需求及说明</w:t>
            </w:r>
            <w:bookmarkEnd w:id="1"/>
          </w:p>
          <w:p w:rsidR="002045CF" w:rsidRDefault="002045CF" w:rsidP="002045CF">
            <w:r>
              <w:rPr>
                <w:b/>
                <w:sz w:val="24"/>
              </w:rPr>
              <w:t>项目概况：</w:t>
            </w:r>
          </w:p>
          <w:p w:rsidR="002045CF" w:rsidRDefault="002045CF" w:rsidP="002045CF">
            <w:pPr>
              <w:spacing w:line="360" w:lineRule="auto"/>
              <w:ind w:firstLineChars="202" w:firstLine="424"/>
              <w:jc w:val="left"/>
              <w:rPr>
                <w:rFonts w:ascii="宋体" w:hAnsi="宋体" w:cs="宋体"/>
                <w:szCs w:val="21"/>
              </w:rPr>
            </w:pPr>
            <w:r>
              <w:rPr>
                <w:rFonts w:ascii="宋体" w:hAnsi="宋体" w:cs="宋体" w:hint="eastAsia"/>
                <w:szCs w:val="21"/>
              </w:rPr>
              <w:t>1.供应任务：中标人负责采购人指定</w:t>
            </w:r>
            <w:r w:rsidR="00BD1C19">
              <w:rPr>
                <w:rFonts w:ascii="宋体" w:hAnsi="宋体" w:cs="宋体" w:hint="eastAsia"/>
                <w:szCs w:val="21"/>
              </w:rPr>
              <w:t>超市</w:t>
            </w:r>
            <w:r>
              <w:rPr>
                <w:rFonts w:ascii="宋体" w:hAnsi="宋体" w:cs="宋体" w:hint="eastAsia"/>
                <w:szCs w:val="21"/>
              </w:rPr>
              <w:t>的商品采购及配送。</w:t>
            </w:r>
          </w:p>
          <w:p w:rsidR="002045CF" w:rsidRDefault="002045CF" w:rsidP="002045CF">
            <w:pPr>
              <w:spacing w:line="360" w:lineRule="auto"/>
              <w:ind w:firstLineChars="202" w:firstLine="424"/>
              <w:jc w:val="left"/>
              <w:rPr>
                <w:rFonts w:ascii="宋体" w:hAnsi="宋体" w:cs="宋体"/>
                <w:szCs w:val="21"/>
              </w:rPr>
            </w:pPr>
            <w:r>
              <w:rPr>
                <w:rFonts w:ascii="宋体" w:hAnsi="宋体" w:cs="宋体" w:hint="eastAsia"/>
                <w:szCs w:val="21"/>
              </w:rPr>
              <w:t>2.供应地址：柳州市第二中学校内。</w:t>
            </w:r>
          </w:p>
          <w:p w:rsidR="002045CF" w:rsidRDefault="002045CF" w:rsidP="002045CF">
            <w:pPr>
              <w:spacing w:line="360" w:lineRule="auto"/>
              <w:ind w:firstLineChars="202" w:firstLine="424"/>
              <w:jc w:val="left"/>
              <w:rPr>
                <w:rFonts w:ascii="宋体" w:hAnsi="宋体" w:cs="宋体"/>
                <w:szCs w:val="21"/>
              </w:rPr>
            </w:pPr>
            <w:r>
              <w:rPr>
                <w:rFonts w:ascii="宋体" w:hAnsi="宋体" w:cs="宋体" w:hint="eastAsia"/>
                <w:szCs w:val="21"/>
              </w:rPr>
              <w:t>3.本项目分为</w:t>
            </w:r>
            <w:r>
              <w:rPr>
                <w:rFonts w:ascii="宋体" w:hAnsi="宋体" w:cs="宋体"/>
                <w:szCs w:val="21"/>
              </w:rPr>
              <w:t>1个标段</w:t>
            </w:r>
            <w:r w:rsidR="00817330">
              <w:rPr>
                <w:rFonts w:ascii="宋体" w:hAnsi="宋体" w:cs="宋体"/>
                <w:szCs w:val="21"/>
              </w:rPr>
              <w:t>，</w:t>
            </w:r>
            <w:r>
              <w:rPr>
                <w:rFonts w:ascii="宋体" w:hAnsi="宋体" w:cs="宋体"/>
                <w:szCs w:val="21"/>
              </w:rPr>
              <w:t>包括食品类、学习用品、生活用品、其他商品</w:t>
            </w:r>
            <w:r w:rsidR="0096057C">
              <w:rPr>
                <w:rFonts w:ascii="宋体" w:hAnsi="宋体" w:cs="宋体"/>
                <w:szCs w:val="21"/>
              </w:rPr>
              <w:t>的采购及配送</w:t>
            </w:r>
            <w:r w:rsidR="00817330">
              <w:rPr>
                <w:rFonts w:ascii="宋体" w:hAnsi="宋体" w:cs="宋体"/>
                <w:szCs w:val="21"/>
              </w:rPr>
              <w:t>。</w:t>
            </w:r>
          </w:p>
          <w:p w:rsidR="002045CF" w:rsidRDefault="0096057C" w:rsidP="002045CF">
            <w:pPr>
              <w:spacing w:line="360" w:lineRule="auto"/>
              <w:jc w:val="left"/>
              <w:outlineLvl w:val="2"/>
              <w:rPr>
                <w:rFonts w:ascii="宋体" w:hAnsi="宋体" w:cs="宋体"/>
                <w:b/>
                <w:bCs/>
                <w:szCs w:val="21"/>
              </w:rPr>
            </w:pPr>
            <w:r>
              <w:rPr>
                <w:rFonts w:ascii="宋体" w:hAnsi="宋体" w:cs="宋体" w:hint="eastAsia"/>
                <w:b/>
                <w:bCs/>
                <w:szCs w:val="21"/>
              </w:rPr>
              <w:t>食品类：</w:t>
            </w:r>
          </w:p>
          <w:tbl>
            <w:tblPr>
              <w:tblStyle w:val="a9"/>
              <w:tblW w:w="0" w:type="auto"/>
              <w:jc w:val="center"/>
              <w:tblLayout w:type="fixed"/>
              <w:tblLook w:val="0000" w:firstRow="0" w:lastRow="0" w:firstColumn="0" w:lastColumn="0" w:noHBand="0" w:noVBand="0"/>
            </w:tblPr>
            <w:tblGrid>
              <w:gridCol w:w="923"/>
              <w:gridCol w:w="2782"/>
              <w:gridCol w:w="5035"/>
            </w:tblGrid>
            <w:tr w:rsidR="002045CF" w:rsidTr="003B089E">
              <w:trPr>
                <w:jc w:val="center"/>
              </w:trPr>
              <w:tc>
                <w:tcPr>
                  <w:tcW w:w="923" w:type="dxa"/>
                  <w:vAlign w:val="center"/>
                </w:tcPr>
                <w:p w:rsidR="002045CF" w:rsidRDefault="002045CF" w:rsidP="002045CF">
                  <w:pPr>
                    <w:spacing w:line="360" w:lineRule="auto"/>
                    <w:jc w:val="center"/>
                  </w:pPr>
                  <w:r>
                    <w:rPr>
                      <w:rFonts w:hint="eastAsia"/>
                    </w:rPr>
                    <w:t>序号</w:t>
                  </w:r>
                </w:p>
              </w:tc>
              <w:tc>
                <w:tcPr>
                  <w:tcW w:w="2782" w:type="dxa"/>
                  <w:vAlign w:val="center"/>
                </w:tcPr>
                <w:p w:rsidR="002045CF" w:rsidRDefault="002045CF" w:rsidP="002045CF">
                  <w:pPr>
                    <w:spacing w:line="360" w:lineRule="auto"/>
                    <w:jc w:val="center"/>
                  </w:pPr>
                  <w:r>
                    <w:rPr>
                      <w:rFonts w:hint="eastAsia"/>
                    </w:rPr>
                    <w:t>商品类型</w:t>
                  </w:r>
                </w:p>
              </w:tc>
              <w:tc>
                <w:tcPr>
                  <w:tcW w:w="5035" w:type="dxa"/>
                  <w:vAlign w:val="center"/>
                </w:tcPr>
                <w:p w:rsidR="002045CF" w:rsidRDefault="002045CF" w:rsidP="002045CF">
                  <w:pPr>
                    <w:spacing w:line="360" w:lineRule="auto"/>
                    <w:jc w:val="center"/>
                  </w:pPr>
                  <w:r>
                    <w:rPr>
                      <w:rFonts w:hint="eastAsia"/>
                    </w:rPr>
                    <w:t>参考品牌</w:t>
                  </w:r>
                </w:p>
              </w:tc>
            </w:tr>
            <w:tr w:rsidR="002045CF" w:rsidTr="003B089E">
              <w:trPr>
                <w:jc w:val="center"/>
              </w:trPr>
              <w:tc>
                <w:tcPr>
                  <w:tcW w:w="923" w:type="dxa"/>
                  <w:vAlign w:val="center"/>
                </w:tcPr>
                <w:p w:rsidR="002045CF" w:rsidRDefault="002045CF" w:rsidP="002045CF">
                  <w:pPr>
                    <w:spacing w:line="360" w:lineRule="auto"/>
                    <w:jc w:val="center"/>
                  </w:pPr>
                  <w:r>
                    <w:rPr>
                      <w:rFonts w:hint="eastAsia"/>
                    </w:rPr>
                    <w:t>1</w:t>
                  </w:r>
                </w:p>
              </w:tc>
              <w:tc>
                <w:tcPr>
                  <w:tcW w:w="2782" w:type="dxa"/>
                  <w:vAlign w:val="center"/>
                </w:tcPr>
                <w:p w:rsidR="002045CF" w:rsidRDefault="002045CF" w:rsidP="002045CF">
                  <w:pPr>
                    <w:spacing w:line="360" w:lineRule="auto"/>
                    <w:jc w:val="center"/>
                  </w:pPr>
                  <w:r>
                    <w:rPr>
                      <w:rFonts w:hint="eastAsia"/>
                    </w:rPr>
                    <w:t>碳酸饮料</w:t>
                  </w:r>
                </w:p>
              </w:tc>
              <w:tc>
                <w:tcPr>
                  <w:tcW w:w="5035" w:type="dxa"/>
                  <w:vAlign w:val="center"/>
                </w:tcPr>
                <w:p w:rsidR="002045CF" w:rsidRDefault="002045CF" w:rsidP="002045CF">
                  <w:pPr>
                    <w:spacing w:line="360" w:lineRule="auto"/>
                    <w:jc w:val="left"/>
                  </w:pPr>
                  <w:r>
                    <w:rPr>
                      <w:rFonts w:hAnsi="宋体" w:cs="宋体" w:hint="eastAsia"/>
                      <w:kern w:val="0"/>
                      <w:szCs w:val="21"/>
                    </w:rPr>
                    <w:t>百事可乐、可口可乐、非常可乐、七喜、美年达、健力宝、雪碧</w:t>
                  </w:r>
                </w:p>
              </w:tc>
            </w:tr>
            <w:tr w:rsidR="002045CF" w:rsidTr="003B089E">
              <w:trPr>
                <w:jc w:val="center"/>
              </w:trPr>
              <w:tc>
                <w:tcPr>
                  <w:tcW w:w="923" w:type="dxa"/>
                  <w:vAlign w:val="center"/>
                </w:tcPr>
                <w:p w:rsidR="002045CF" w:rsidRDefault="002045CF" w:rsidP="002045CF">
                  <w:pPr>
                    <w:spacing w:line="360" w:lineRule="auto"/>
                    <w:jc w:val="center"/>
                  </w:pPr>
                  <w:r>
                    <w:rPr>
                      <w:rFonts w:hint="eastAsia"/>
                    </w:rPr>
                    <w:t>2</w:t>
                  </w:r>
                </w:p>
              </w:tc>
              <w:tc>
                <w:tcPr>
                  <w:tcW w:w="2782" w:type="dxa"/>
                  <w:vAlign w:val="center"/>
                </w:tcPr>
                <w:p w:rsidR="002045CF" w:rsidRDefault="002045CF" w:rsidP="002045CF">
                  <w:pPr>
                    <w:spacing w:line="360" w:lineRule="auto"/>
                    <w:jc w:val="center"/>
                  </w:pPr>
                  <w:r>
                    <w:rPr>
                      <w:rFonts w:hint="eastAsia"/>
                    </w:rPr>
                    <w:t>水果味饮料</w:t>
                  </w:r>
                </w:p>
              </w:tc>
              <w:tc>
                <w:tcPr>
                  <w:tcW w:w="5035" w:type="dxa"/>
                  <w:vAlign w:val="center"/>
                </w:tcPr>
                <w:p w:rsidR="002045CF" w:rsidRDefault="002045CF" w:rsidP="002045CF">
                  <w:pPr>
                    <w:spacing w:line="360" w:lineRule="auto"/>
                    <w:jc w:val="left"/>
                  </w:pPr>
                  <w:proofErr w:type="gramStart"/>
                  <w:r>
                    <w:rPr>
                      <w:rFonts w:hAnsi="宋体" w:cs="宋体" w:hint="eastAsia"/>
                      <w:kern w:val="0"/>
                      <w:szCs w:val="21"/>
                    </w:rPr>
                    <w:t>今麦郎</w:t>
                  </w:r>
                  <w:proofErr w:type="gramEnd"/>
                  <w:r>
                    <w:rPr>
                      <w:rFonts w:hAnsi="宋体" w:cs="宋体" w:hint="eastAsia"/>
                      <w:kern w:val="0"/>
                      <w:szCs w:val="21"/>
                    </w:rPr>
                    <w:t>、乐源、汇源、田野说、娃哈哈、维他命</w:t>
                  </w:r>
                </w:p>
              </w:tc>
            </w:tr>
            <w:tr w:rsidR="002045CF" w:rsidTr="003B089E">
              <w:trPr>
                <w:jc w:val="center"/>
              </w:trPr>
              <w:tc>
                <w:tcPr>
                  <w:tcW w:w="923" w:type="dxa"/>
                  <w:vAlign w:val="center"/>
                </w:tcPr>
                <w:p w:rsidR="002045CF" w:rsidRDefault="002045CF" w:rsidP="002045CF">
                  <w:pPr>
                    <w:spacing w:line="360" w:lineRule="auto"/>
                    <w:jc w:val="center"/>
                  </w:pPr>
                  <w:r>
                    <w:rPr>
                      <w:rFonts w:hint="eastAsia"/>
                    </w:rPr>
                    <w:t>3</w:t>
                  </w:r>
                </w:p>
              </w:tc>
              <w:tc>
                <w:tcPr>
                  <w:tcW w:w="2782" w:type="dxa"/>
                  <w:vAlign w:val="center"/>
                </w:tcPr>
                <w:p w:rsidR="002045CF" w:rsidRDefault="002045CF" w:rsidP="002045CF">
                  <w:pPr>
                    <w:spacing w:line="360" w:lineRule="auto"/>
                    <w:jc w:val="center"/>
                  </w:pPr>
                  <w:r>
                    <w:rPr>
                      <w:rFonts w:hint="eastAsia"/>
                    </w:rPr>
                    <w:t>牛奶</w:t>
                  </w:r>
                </w:p>
              </w:tc>
              <w:tc>
                <w:tcPr>
                  <w:tcW w:w="5035" w:type="dxa"/>
                  <w:vAlign w:val="center"/>
                </w:tcPr>
                <w:p w:rsidR="002045CF" w:rsidRDefault="002045CF" w:rsidP="002045CF">
                  <w:pPr>
                    <w:spacing w:line="360" w:lineRule="auto"/>
                    <w:jc w:val="left"/>
                    <w:rPr>
                      <w:rFonts w:hAnsi="宋体" w:cs="宋体"/>
                      <w:kern w:val="0"/>
                      <w:szCs w:val="21"/>
                    </w:rPr>
                  </w:pPr>
                  <w:r>
                    <w:rPr>
                      <w:spacing w:val="-2"/>
                    </w:rPr>
                    <w:t>石埠</w:t>
                  </w:r>
                  <w:r>
                    <w:rPr>
                      <w:rFonts w:hint="eastAsia"/>
                      <w:spacing w:val="-2"/>
                    </w:rPr>
                    <w:t>、蒙牛、伊利、</w:t>
                  </w:r>
                  <w:proofErr w:type="gramStart"/>
                  <w:r>
                    <w:rPr>
                      <w:rFonts w:hint="eastAsia"/>
                      <w:spacing w:val="-2"/>
                    </w:rPr>
                    <w:t>皇氏乳业</w:t>
                  </w:r>
                  <w:proofErr w:type="gramEnd"/>
                </w:p>
              </w:tc>
            </w:tr>
            <w:tr w:rsidR="002045CF" w:rsidTr="003B089E">
              <w:trPr>
                <w:jc w:val="center"/>
              </w:trPr>
              <w:tc>
                <w:tcPr>
                  <w:tcW w:w="923" w:type="dxa"/>
                  <w:vAlign w:val="center"/>
                </w:tcPr>
                <w:p w:rsidR="002045CF" w:rsidRDefault="002045CF" w:rsidP="002045CF">
                  <w:pPr>
                    <w:spacing w:line="360" w:lineRule="auto"/>
                    <w:jc w:val="center"/>
                  </w:pPr>
                  <w:r>
                    <w:rPr>
                      <w:rFonts w:hint="eastAsia"/>
                    </w:rPr>
                    <w:t>4</w:t>
                  </w:r>
                </w:p>
              </w:tc>
              <w:tc>
                <w:tcPr>
                  <w:tcW w:w="2782" w:type="dxa"/>
                  <w:vAlign w:val="center"/>
                </w:tcPr>
                <w:p w:rsidR="002045CF" w:rsidRDefault="002045CF" w:rsidP="002045CF">
                  <w:pPr>
                    <w:spacing w:line="360" w:lineRule="auto"/>
                    <w:jc w:val="center"/>
                  </w:pPr>
                  <w:r>
                    <w:rPr>
                      <w:rFonts w:hint="eastAsia"/>
                    </w:rPr>
                    <w:t>矿泉水</w:t>
                  </w:r>
                  <w:r>
                    <w:rPr>
                      <w:rFonts w:hint="eastAsia"/>
                    </w:rPr>
                    <w:t>/</w:t>
                  </w:r>
                  <w:r>
                    <w:rPr>
                      <w:rFonts w:hint="eastAsia"/>
                    </w:rPr>
                    <w:t>纯净水</w:t>
                  </w:r>
                </w:p>
              </w:tc>
              <w:tc>
                <w:tcPr>
                  <w:tcW w:w="5035" w:type="dxa"/>
                  <w:vAlign w:val="center"/>
                </w:tcPr>
                <w:p w:rsidR="002045CF" w:rsidRDefault="002045CF" w:rsidP="002045CF">
                  <w:pPr>
                    <w:spacing w:line="360" w:lineRule="auto"/>
                    <w:jc w:val="left"/>
                    <w:rPr>
                      <w:spacing w:val="-2"/>
                    </w:rPr>
                  </w:pPr>
                  <w:r>
                    <w:rPr>
                      <w:rFonts w:hAnsi="宋体" w:cs="宋体" w:hint="eastAsia"/>
                      <w:kern w:val="0"/>
                      <w:szCs w:val="21"/>
                    </w:rPr>
                    <w:t>饮百岁、甘甜泉、娃哈哈、</w:t>
                  </w:r>
                  <w:proofErr w:type="gramStart"/>
                  <w:r>
                    <w:rPr>
                      <w:rFonts w:hAnsi="宋体" w:cs="宋体" w:hint="eastAsia"/>
                      <w:kern w:val="0"/>
                      <w:szCs w:val="21"/>
                    </w:rPr>
                    <w:t>怡</w:t>
                  </w:r>
                  <w:proofErr w:type="gramEnd"/>
                  <w:r>
                    <w:rPr>
                      <w:rFonts w:hAnsi="宋体" w:cs="宋体" w:hint="eastAsia"/>
                      <w:kern w:val="0"/>
                      <w:szCs w:val="21"/>
                    </w:rPr>
                    <w:t>宝、农夫山泉</w:t>
                  </w:r>
                </w:p>
              </w:tc>
            </w:tr>
            <w:tr w:rsidR="002045CF" w:rsidTr="003B089E">
              <w:trPr>
                <w:jc w:val="center"/>
              </w:trPr>
              <w:tc>
                <w:tcPr>
                  <w:tcW w:w="923" w:type="dxa"/>
                  <w:vAlign w:val="center"/>
                </w:tcPr>
                <w:p w:rsidR="002045CF" w:rsidRDefault="002045CF" w:rsidP="002045CF">
                  <w:pPr>
                    <w:spacing w:line="360" w:lineRule="auto"/>
                    <w:jc w:val="center"/>
                  </w:pPr>
                  <w:r>
                    <w:rPr>
                      <w:rFonts w:hint="eastAsia"/>
                    </w:rPr>
                    <w:t>5</w:t>
                  </w:r>
                </w:p>
              </w:tc>
              <w:tc>
                <w:tcPr>
                  <w:tcW w:w="2782" w:type="dxa"/>
                  <w:vAlign w:val="center"/>
                </w:tcPr>
                <w:p w:rsidR="002045CF" w:rsidRDefault="002045CF" w:rsidP="002045CF">
                  <w:pPr>
                    <w:spacing w:line="360" w:lineRule="auto"/>
                    <w:jc w:val="center"/>
                  </w:pPr>
                  <w:r>
                    <w:rPr>
                      <w:rFonts w:hint="eastAsia"/>
                    </w:rPr>
                    <w:t>茶饮</w:t>
                  </w:r>
                </w:p>
              </w:tc>
              <w:tc>
                <w:tcPr>
                  <w:tcW w:w="5035" w:type="dxa"/>
                  <w:vAlign w:val="center"/>
                </w:tcPr>
                <w:p w:rsidR="002045CF" w:rsidRDefault="002045CF" w:rsidP="002045CF">
                  <w:pPr>
                    <w:spacing w:line="360" w:lineRule="auto"/>
                    <w:jc w:val="left"/>
                    <w:rPr>
                      <w:rFonts w:hAnsi="宋体" w:cs="宋体"/>
                      <w:kern w:val="0"/>
                      <w:szCs w:val="21"/>
                    </w:rPr>
                  </w:pPr>
                  <w:r>
                    <w:rPr>
                      <w:rFonts w:hAnsi="宋体" w:cs="宋体" w:hint="eastAsia"/>
                      <w:kern w:val="0"/>
                      <w:szCs w:val="21"/>
                    </w:rPr>
                    <w:t>康师傅、东方树叶、统一</w:t>
                  </w:r>
                </w:p>
              </w:tc>
            </w:tr>
            <w:tr w:rsidR="002045CF" w:rsidTr="003B089E">
              <w:trPr>
                <w:jc w:val="center"/>
              </w:trPr>
              <w:tc>
                <w:tcPr>
                  <w:tcW w:w="923" w:type="dxa"/>
                  <w:vAlign w:val="center"/>
                </w:tcPr>
                <w:p w:rsidR="002045CF" w:rsidRDefault="002045CF" w:rsidP="002045CF">
                  <w:pPr>
                    <w:spacing w:line="360" w:lineRule="auto"/>
                    <w:jc w:val="center"/>
                  </w:pPr>
                  <w:r>
                    <w:rPr>
                      <w:rFonts w:hint="eastAsia"/>
                    </w:rPr>
                    <w:t>6</w:t>
                  </w:r>
                </w:p>
              </w:tc>
              <w:tc>
                <w:tcPr>
                  <w:tcW w:w="2782" w:type="dxa"/>
                  <w:vAlign w:val="center"/>
                </w:tcPr>
                <w:p w:rsidR="002045CF" w:rsidRDefault="002045CF" w:rsidP="002045CF">
                  <w:pPr>
                    <w:spacing w:line="360" w:lineRule="auto"/>
                    <w:jc w:val="center"/>
                  </w:pPr>
                  <w:r>
                    <w:rPr>
                      <w:rFonts w:hint="eastAsia"/>
                    </w:rPr>
                    <w:t>凉茶</w:t>
                  </w:r>
                </w:p>
              </w:tc>
              <w:tc>
                <w:tcPr>
                  <w:tcW w:w="5035" w:type="dxa"/>
                  <w:vAlign w:val="center"/>
                </w:tcPr>
                <w:p w:rsidR="002045CF" w:rsidRDefault="002045CF" w:rsidP="002045CF">
                  <w:pPr>
                    <w:spacing w:line="360" w:lineRule="auto"/>
                    <w:jc w:val="left"/>
                    <w:rPr>
                      <w:rFonts w:hAnsi="宋体" w:cs="宋体"/>
                      <w:kern w:val="0"/>
                      <w:szCs w:val="21"/>
                    </w:rPr>
                  </w:pPr>
                  <w:r>
                    <w:rPr>
                      <w:rFonts w:hAnsi="宋体" w:cs="宋体" w:hint="eastAsia"/>
                      <w:kern w:val="0"/>
                      <w:szCs w:val="21"/>
                    </w:rPr>
                    <w:t>王老吉、加多宝、和其正</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7</w:t>
                  </w:r>
                </w:p>
              </w:tc>
              <w:tc>
                <w:tcPr>
                  <w:tcW w:w="2782" w:type="dxa"/>
                  <w:vAlign w:val="center"/>
                </w:tcPr>
                <w:p w:rsidR="0096057C" w:rsidRDefault="0096057C" w:rsidP="0096057C">
                  <w:pPr>
                    <w:spacing w:line="360" w:lineRule="auto"/>
                    <w:jc w:val="center"/>
                  </w:pPr>
                  <w:r>
                    <w:rPr>
                      <w:rFonts w:hint="eastAsia"/>
                    </w:rPr>
                    <w:t>方便面（米线）</w:t>
                  </w:r>
                </w:p>
              </w:tc>
              <w:tc>
                <w:tcPr>
                  <w:tcW w:w="5035" w:type="dxa"/>
                  <w:vAlign w:val="center"/>
                </w:tcPr>
                <w:p w:rsidR="0096057C" w:rsidRDefault="0096057C" w:rsidP="0096057C">
                  <w:pPr>
                    <w:spacing w:line="360" w:lineRule="auto"/>
                    <w:jc w:val="left"/>
                  </w:pPr>
                  <w:r>
                    <w:rPr>
                      <w:rFonts w:hint="eastAsia"/>
                    </w:rPr>
                    <w:t>统一、</w:t>
                  </w:r>
                  <w:proofErr w:type="gramStart"/>
                  <w:r>
                    <w:rPr>
                      <w:rFonts w:ascii="宋体" w:hAnsi="宋体" w:cs="宋体" w:hint="eastAsia"/>
                      <w:kern w:val="0"/>
                      <w:szCs w:val="21"/>
                    </w:rPr>
                    <w:t>今麦郎</w:t>
                  </w:r>
                  <w:proofErr w:type="gramEnd"/>
                  <w:r>
                    <w:rPr>
                      <w:rFonts w:ascii="宋体" w:hAnsi="宋体" w:cs="宋体" w:hint="eastAsia"/>
                      <w:kern w:val="0"/>
                      <w:szCs w:val="21"/>
                    </w:rPr>
                    <w:t>、白象、过桥米线、康师傅</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8</w:t>
                  </w:r>
                </w:p>
              </w:tc>
              <w:tc>
                <w:tcPr>
                  <w:tcW w:w="2782" w:type="dxa"/>
                  <w:vAlign w:val="center"/>
                </w:tcPr>
                <w:p w:rsidR="0096057C" w:rsidRDefault="0096057C" w:rsidP="0096057C">
                  <w:pPr>
                    <w:widowControl/>
                    <w:jc w:val="center"/>
                  </w:pPr>
                  <w:r>
                    <w:rPr>
                      <w:rFonts w:hint="eastAsia"/>
                    </w:rPr>
                    <w:t>螺蛳粉</w:t>
                  </w:r>
                </w:p>
              </w:tc>
              <w:tc>
                <w:tcPr>
                  <w:tcW w:w="5035" w:type="dxa"/>
                  <w:vAlign w:val="center"/>
                </w:tcPr>
                <w:p w:rsidR="0096057C" w:rsidRDefault="0096057C" w:rsidP="0096057C">
                  <w:pPr>
                    <w:spacing w:line="360" w:lineRule="auto"/>
                    <w:jc w:val="left"/>
                  </w:pPr>
                  <w:proofErr w:type="gramStart"/>
                  <w:r>
                    <w:rPr>
                      <w:rFonts w:hAnsi="宋体" w:cs="宋体" w:hint="eastAsia"/>
                      <w:kern w:val="0"/>
                      <w:szCs w:val="21"/>
                    </w:rPr>
                    <w:t>螺</w:t>
                  </w:r>
                  <w:proofErr w:type="gramEnd"/>
                  <w:r>
                    <w:rPr>
                      <w:rFonts w:hAnsi="宋体" w:cs="宋体" w:hint="eastAsia"/>
                      <w:kern w:val="0"/>
                      <w:szCs w:val="21"/>
                    </w:rPr>
                    <w:t>满地、好欢螺、螺霸王</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lastRenderedPageBreak/>
                    <w:t>9</w:t>
                  </w:r>
                </w:p>
              </w:tc>
              <w:tc>
                <w:tcPr>
                  <w:tcW w:w="2782" w:type="dxa"/>
                  <w:vAlign w:val="center"/>
                </w:tcPr>
                <w:p w:rsidR="0096057C" w:rsidRDefault="0096057C" w:rsidP="0096057C">
                  <w:pPr>
                    <w:spacing w:line="360" w:lineRule="auto"/>
                    <w:jc w:val="center"/>
                  </w:pPr>
                  <w:r>
                    <w:rPr>
                      <w:rFonts w:hint="eastAsia"/>
                    </w:rPr>
                    <w:t>火腿肠</w:t>
                  </w:r>
                </w:p>
              </w:tc>
              <w:tc>
                <w:tcPr>
                  <w:tcW w:w="5035" w:type="dxa"/>
                  <w:vAlign w:val="center"/>
                </w:tcPr>
                <w:p w:rsidR="0096057C" w:rsidRDefault="0096057C" w:rsidP="0096057C">
                  <w:pPr>
                    <w:spacing w:line="360" w:lineRule="auto"/>
                    <w:jc w:val="center"/>
                  </w:pPr>
                  <w:r>
                    <w:rPr>
                      <w:rFonts w:hAnsi="宋体" w:cs="宋体" w:hint="eastAsia"/>
                      <w:kern w:val="0"/>
                      <w:szCs w:val="21"/>
                    </w:rPr>
                    <w:t>双汇、金锣</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0</w:t>
                  </w:r>
                </w:p>
              </w:tc>
              <w:tc>
                <w:tcPr>
                  <w:tcW w:w="2782" w:type="dxa"/>
                  <w:vAlign w:val="center"/>
                </w:tcPr>
                <w:p w:rsidR="0096057C" w:rsidRDefault="0096057C" w:rsidP="0096057C">
                  <w:pPr>
                    <w:widowControl/>
                    <w:jc w:val="center"/>
                  </w:pPr>
                  <w:r>
                    <w:rPr>
                      <w:rFonts w:hAnsi="宋体" w:cs="宋体" w:hint="eastAsia"/>
                      <w:kern w:val="0"/>
                      <w:szCs w:val="21"/>
                    </w:rPr>
                    <w:t>泡</w:t>
                  </w:r>
                  <w:proofErr w:type="gramStart"/>
                  <w:r>
                    <w:rPr>
                      <w:rFonts w:hAnsi="宋体" w:cs="宋体" w:hint="eastAsia"/>
                      <w:kern w:val="0"/>
                      <w:szCs w:val="21"/>
                    </w:rPr>
                    <w:t>椒</w:t>
                  </w:r>
                  <w:proofErr w:type="gramEnd"/>
                  <w:r>
                    <w:rPr>
                      <w:rFonts w:hAnsi="宋体" w:cs="宋体" w:hint="eastAsia"/>
                      <w:kern w:val="0"/>
                      <w:szCs w:val="21"/>
                    </w:rPr>
                    <w:t>凤爪</w:t>
                  </w:r>
                </w:p>
              </w:tc>
              <w:tc>
                <w:tcPr>
                  <w:tcW w:w="5035" w:type="dxa"/>
                  <w:vAlign w:val="center"/>
                </w:tcPr>
                <w:p w:rsidR="0096057C" w:rsidRDefault="0096057C" w:rsidP="0096057C">
                  <w:pPr>
                    <w:spacing w:line="360" w:lineRule="auto"/>
                    <w:jc w:val="center"/>
                  </w:pPr>
                  <w:r>
                    <w:rPr>
                      <w:rFonts w:hAnsi="宋体" w:cs="宋体" w:hint="eastAsia"/>
                      <w:kern w:val="0"/>
                      <w:szCs w:val="21"/>
                    </w:rPr>
                    <w:t>春江、有友、乖媳妇、</w:t>
                  </w:r>
                  <w:proofErr w:type="gramStart"/>
                  <w:r>
                    <w:rPr>
                      <w:rFonts w:hAnsi="宋体" w:cs="宋体" w:hint="eastAsia"/>
                      <w:kern w:val="0"/>
                      <w:szCs w:val="21"/>
                    </w:rPr>
                    <w:t>君哥</w:t>
                  </w:r>
                  <w:proofErr w:type="gramEnd"/>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1</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盐焗鸡腿、鸡翅等</w:t>
                  </w:r>
                </w:p>
              </w:tc>
              <w:tc>
                <w:tcPr>
                  <w:tcW w:w="5035" w:type="dxa"/>
                  <w:vAlign w:val="center"/>
                </w:tcPr>
                <w:p w:rsidR="0096057C" w:rsidRDefault="0096057C" w:rsidP="0096057C">
                  <w:pPr>
                    <w:spacing w:line="360" w:lineRule="auto"/>
                    <w:jc w:val="center"/>
                    <w:rPr>
                      <w:rFonts w:hAnsi="宋体" w:cs="宋体"/>
                      <w:kern w:val="0"/>
                      <w:szCs w:val="21"/>
                    </w:rPr>
                  </w:pPr>
                  <w:r>
                    <w:rPr>
                      <w:rFonts w:hAnsi="宋体" w:cs="宋体" w:hint="eastAsia"/>
                      <w:kern w:val="0"/>
                      <w:szCs w:val="21"/>
                    </w:rPr>
                    <w:t>无穷</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2</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茶叶蛋、盐焗蛋等</w:t>
                  </w:r>
                </w:p>
              </w:tc>
              <w:tc>
                <w:tcPr>
                  <w:tcW w:w="5035" w:type="dxa"/>
                  <w:vAlign w:val="center"/>
                </w:tcPr>
                <w:p w:rsidR="0096057C" w:rsidRDefault="0096057C" w:rsidP="0096057C">
                  <w:pPr>
                    <w:spacing w:line="360" w:lineRule="auto"/>
                    <w:jc w:val="center"/>
                    <w:rPr>
                      <w:rFonts w:hAnsi="宋体" w:cs="宋体"/>
                      <w:kern w:val="0"/>
                      <w:szCs w:val="21"/>
                    </w:rPr>
                  </w:pPr>
                  <w:r>
                    <w:rPr>
                      <w:rFonts w:hAnsi="宋体" w:cs="宋体" w:hint="eastAsia"/>
                      <w:kern w:val="0"/>
                      <w:szCs w:val="21"/>
                    </w:rPr>
                    <w:t>贤哥、无穷</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3</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热狗肠（烤肠）</w:t>
                  </w:r>
                </w:p>
              </w:tc>
              <w:tc>
                <w:tcPr>
                  <w:tcW w:w="5035" w:type="dxa"/>
                  <w:vAlign w:val="center"/>
                </w:tcPr>
                <w:p w:rsidR="0096057C" w:rsidRDefault="0096057C" w:rsidP="0096057C">
                  <w:pPr>
                    <w:spacing w:line="360" w:lineRule="auto"/>
                    <w:jc w:val="center"/>
                    <w:rPr>
                      <w:rFonts w:hAnsi="宋体" w:cs="宋体"/>
                      <w:kern w:val="0"/>
                      <w:szCs w:val="21"/>
                    </w:rPr>
                  </w:pPr>
                  <w:r>
                    <w:rPr>
                      <w:rFonts w:hAnsi="宋体" w:cs="宋体" w:hint="eastAsia"/>
                      <w:kern w:val="0"/>
                      <w:szCs w:val="21"/>
                    </w:rPr>
                    <w:t>/</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4</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面包</w:t>
                  </w:r>
                </w:p>
              </w:tc>
              <w:tc>
                <w:tcPr>
                  <w:tcW w:w="5035" w:type="dxa"/>
                  <w:vAlign w:val="center"/>
                </w:tcPr>
                <w:p w:rsidR="0096057C" w:rsidRDefault="0096057C" w:rsidP="0096057C">
                  <w:pPr>
                    <w:spacing w:line="360" w:lineRule="auto"/>
                    <w:jc w:val="center"/>
                    <w:rPr>
                      <w:rFonts w:hAnsi="宋体" w:cs="宋体"/>
                      <w:kern w:val="0"/>
                      <w:szCs w:val="21"/>
                    </w:rPr>
                  </w:pPr>
                  <w:proofErr w:type="gramStart"/>
                  <w:r>
                    <w:rPr>
                      <w:rFonts w:hAnsi="宋体" w:cs="宋体" w:hint="eastAsia"/>
                      <w:kern w:val="0"/>
                      <w:szCs w:val="21"/>
                    </w:rPr>
                    <w:t>秀峰香</w:t>
                  </w:r>
                  <w:proofErr w:type="gramEnd"/>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5</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饼干</w:t>
                  </w:r>
                </w:p>
              </w:tc>
              <w:tc>
                <w:tcPr>
                  <w:tcW w:w="5035" w:type="dxa"/>
                  <w:vAlign w:val="center"/>
                </w:tcPr>
                <w:p w:rsidR="0096057C" w:rsidRDefault="0096057C" w:rsidP="0096057C">
                  <w:pPr>
                    <w:spacing w:line="360" w:lineRule="auto"/>
                    <w:jc w:val="center"/>
                    <w:rPr>
                      <w:rFonts w:hAnsi="宋体" w:cs="宋体"/>
                      <w:kern w:val="0"/>
                      <w:szCs w:val="21"/>
                    </w:rPr>
                  </w:pPr>
                  <w:r>
                    <w:rPr>
                      <w:rFonts w:hAnsi="宋体" w:cs="宋体" w:hint="eastAsia"/>
                      <w:kern w:val="0"/>
                      <w:szCs w:val="21"/>
                    </w:rPr>
                    <w:t>嘉士利、达利园、奥利奥</w:t>
                  </w:r>
                </w:p>
              </w:tc>
            </w:tr>
            <w:tr w:rsidR="0096057C" w:rsidTr="003B089E">
              <w:trPr>
                <w:jc w:val="center"/>
              </w:trPr>
              <w:tc>
                <w:tcPr>
                  <w:tcW w:w="923" w:type="dxa"/>
                  <w:vAlign w:val="center"/>
                </w:tcPr>
                <w:p w:rsidR="0096057C" w:rsidRDefault="0096057C" w:rsidP="0096057C">
                  <w:pPr>
                    <w:spacing w:line="360" w:lineRule="auto"/>
                    <w:jc w:val="center"/>
                  </w:pPr>
                  <w:r>
                    <w:rPr>
                      <w:rFonts w:hint="eastAsia"/>
                    </w:rPr>
                    <w:t>1</w:t>
                  </w:r>
                  <w:r>
                    <w:t>6</w:t>
                  </w:r>
                </w:p>
              </w:tc>
              <w:tc>
                <w:tcPr>
                  <w:tcW w:w="2782"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八宝粥</w:t>
                  </w:r>
                </w:p>
              </w:tc>
              <w:tc>
                <w:tcPr>
                  <w:tcW w:w="5035" w:type="dxa"/>
                  <w:vAlign w:val="center"/>
                </w:tcPr>
                <w:p w:rsidR="0096057C" w:rsidRDefault="0096057C" w:rsidP="0096057C">
                  <w:pPr>
                    <w:spacing w:line="360" w:lineRule="auto"/>
                    <w:jc w:val="center"/>
                    <w:rPr>
                      <w:rFonts w:hAnsi="宋体" w:cs="宋体"/>
                      <w:kern w:val="0"/>
                      <w:szCs w:val="21"/>
                    </w:rPr>
                  </w:pPr>
                  <w:r>
                    <w:rPr>
                      <w:rFonts w:hAnsi="宋体" w:cs="宋体" w:hint="eastAsia"/>
                      <w:kern w:val="0"/>
                      <w:szCs w:val="21"/>
                    </w:rPr>
                    <w:t>/</w:t>
                  </w:r>
                </w:p>
              </w:tc>
            </w:tr>
          </w:tbl>
          <w:p w:rsidR="0096057C" w:rsidRDefault="0096057C" w:rsidP="002045CF">
            <w:pPr>
              <w:spacing w:line="360" w:lineRule="auto"/>
              <w:jc w:val="left"/>
              <w:rPr>
                <w:rFonts w:ascii="宋体" w:hAnsi="宋体" w:cs="宋体"/>
                <w:szCs w:val="21"/>
              </w:rPr>
            </w:pPr>
          </w:p>
          <w:p w:rsidR="002045CF" w:rsidRPr="0096057C" w:rsidRDefault="0096057C" w:rsidP="0096057C">
            <w:pPr>
              <w:spacing w:line="360" w:lineRule="auto"/>
              <w:jc w:val="left"/>
              <w:rPr>
                <w:rFonts w:ascii="宋体" w:hAnsi="宋体" w:cs="宋体"/>
                <w:b/>
                <w:bCs/>
                <w:szCs w:val="21"/>
              </w:rPr>
            </w:pPr>
            <w:r w:rsidRPr="0096057C">
              <w:rPr>
                <w:rFonts w:ascii="宋体" w:hAnsi="宋体" w:cs="宋体" w:hint="eastAsia"/>
                <w:b/>
                <w:szCs w:val="21"/>
              </w:rPr>
              <w:t>学习用品类：</w:t>
            </w:r>
          </w:p>
          <w:tbl>
            <w:tblPr>
              <w:tblStyle w:val="a9"/>
              <w:tblW w:w="0" w:type="auto"/>
              <w:jc w:val="center"/>
              <w:tblLayout w:type="fixed"/>
              <w:tblLook w:val="04A0" w:firstRow="1" w:lastRow="0" w:firstColumn="1" w:lastColumn="0" w:noHBand="0" w:noVBand="1"/>
            </w:tblPr>
            <w:tblGrid>
              <w:gridCol w:w="816"/>
              <w:gridCol w:w="3336"/>
              <w:gridCol w:w="4514"/>
            </w:tblGrid>
            <w:tr w:rsidR="0096057C" w:rsidTr="00817330">
              <w:trPr>
                <w:jc w:val="center"/>
              </w:trPr>
              <w:tc>
                <w:tcPr>
                  <w:tcW w:w="816" w:type="dxa"/>
                  <w:vAlign w:val="center"/>
                </w:tcPr>
                <w:p w:rsidR="0096057C" w:rsidRDefault="0096057C" w:rsidP="0096057C">
                  <w:pPr>
                    <w:spacing w:line="360" w:lineRule="auto"/>
                    <w:jc w:val="center"/>
                  </w:pPr>
                  <w:r>
                    <w:rPr>
                      <w:rFonts w:hint="eastAsia"/>
                    </w:rPr>
                    <w:t>序号</w:t>
                  </w:r>
                </w:p>
              </w:tc>
              <w:tc>
                <w:tcPr>
                  <w:tcW w:w="3336" w:type="dxa"/>
                  <w:vAlign w:val="center"/>
                </w:tcPr>
                <w:p w:rsidR="0096057C" w:rsidRDefault="0096057C" w:rsidP="0096057C">
                  <w:pPr>
                    <w:spacing w:line="360" w:lineRule="auto"/>
                    <w:jc w:val="center"/>
                  </w:pPr>
                  <w:r>
                    <w:rPr>
                      <w:rFonts w:hint="eastAsia"/>
                    </w:rPr>
                    <w:t>商品类型</w:t>
                  </w:r>
                </w:p>
              </w:tc>
              <w:tc>
                <w:tcPr>
                  <w:tcW w:w="4514" w:type="dxa"/>
                  <w:vAlign w:val="center"/>
                </w:tcPr>
                <w:p w:rsidR="0096057C" w:rsidRDefault="0096057C" w:rsidP="0096057C">
                  <w:pPr>
                    <w:spacing w:line="360" w:lineRule="auto"/>
                    <w:jc w:val="center"/>
                  </w:pPr>
                  <w:r>
                    <w:rPr>
                      <w:rFonts w:hint="eastAsia"/>
                    </w:rPr>
                    <w:t>参考品牌</w:t>
                  </w:r>
                </w:p>
              </w:tc>
            </w:tr>
            <w:tr w:rsidR="0096057C" w:rsidTr="00817330">
              <w:trPr>
                <w:jc w:val="center"/>
              </w:trPr>
              <w:tc>
                <w:tcPr>
                  <w:tcW w:w="816" w:type="dxa"/>
                </w:tcPr>
                <w:p w:rsidR="0096057C" w:rsidRDefault="0096057C" w:rsidP="0096057C">
                  <w:pPr>
                    <w:pStyle w:val="a7"/>
                    <w:jc w:val="center"/>
                    <w:rPr>
                      <w:rFonts w:ascii="宋体" w:hAnsi="宋体" w:cs="宋体"/>
                      <w:b/>
                      <w:bCs/>
                      <w:szCs w:val="21"/>
                    </w:rPr>
                  </w:pPr>
                  <w:r>
                    <w:rPr>
                      <w:rFonts w:ascii="宋体" w:hAnsi="宋体" w:cs="宋体"/>
                      <w:b/>
                      <w:bCs/>
                      <w:szCs w:val="21"/>
                    </w:rPr>
                    <w:t>1</w:t>
                  </w:r>
                </w:p>
              </w:tc>
              <w:tc>
                <w:tcPr>
                  <w:tcW w:w="3336"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笔记本、作业本</w:t>
                  </w:r>
                </w:p>
              </w:tc>
              <w:tc>
                <w:tcPr>
                  <w:tcW w:w="4514" w:type="dxa"/>
                </w:tcPr>
                <w:p w:rsidR="0096057C" w:rsidRDefault="0096057C" w:rsidP="0096057C">
                  <w:pPr>
                    <w:pStyle w:val="a7"/>
                    <w:rPr>
                      <w:rFonts w:ascii="宋体" w:hAnsi="宋体" w:cs="宋体"/>
                      <w:b/>
                      <w:bCs/>
                      <w:szCs w:val="21"/>
                    </w:rPr>
                  </w:pPr>
                </w:p>
              </w:tc>
            </w:tr>
            <w:tr w:rsidR="0096057C" w:rsidTr="00817330">
              <w:trPr>
                <w:jc w:val="center"/>
              </w:trPr>
              <w:tc>
                <w:tcPr>
                  <w:tcW w:w="816" w:type="dxa"/>
                </w:tcPr>
                <w:p w:rsidR="0096057C" w:rsidRDefault="0096057C" w:rsidP="0096057C">
                  <w:pPr>
                    <w:pStyle w:val="a7"/>
                    <w:jc w:val="center"/>
                    <w:rPr>
                      <w:rFonts w:ascii="宋体" w:hAnsi="宋体" w:cs="宋体"/>
                      <w:b/>
                      <w:bCs/>
                      <w:szCs w:val="21"/>
                    </w:rPr>
                  </w:pPr>
                  <w:r>
                    <w:rPr>
                      <w:rFonts w:ascii="宋体" w:hAnsi="宋体" w:cs="宋体" w:hint="eastAsia"/>
                      <w:b/>
                      <w:bCs/>
                      <w:szCs w:val="21"/>
                    </w:rPr>
                    <w:t>2</w:t>
                  </w:r>
                </w:p>
              </w:tc>
              <w:tc>
                <w:tcPr>
                  <w:tcW w:w="3336"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笔（水性笔、圆珠笔、铅笔等）</w:t>
                  </w:r>
                </w:p>
              </w:tc>
              <w:tc>
                <w:tcPr>
                  <w:tcW w:w="4514" w:type="dxa"/>
                </w:tcPr>
                <w:p w:rsidR="0096057C" w:rsidRDefault="0096057C" w:rsidP="0096057C">
                  <w:pPr>
                    <w:pStyle w:val="a7"/>
                    <w:rPr>
                      <w:rFonts w:ascii="宋体" w:hAnsi="宋体" w:cs="宋体"/>
                      <w:b/>
                      <w:bCs/>
                      <w:szCs w:val="21"/>
                    </w:rPr>
                  </w:pPr>
                </w:p>
              </w:tc>
            </w:tr>
            <w:tr w:rsidR="0096057C" w:rsidTr="00817330">
              <w:trPr>
                <w:jc w:val="center"/>
              </w:trPr>
              <w:tc>
                <w:tcPr>
                  <w:tcW w:w="816" w:type="dxa"/>
                </w:tcPr>
                <w:p w:rsidR="0096057C" w:rsidRDefault="0096057C" w:rsidP="0096057C">
                  <w:pPr>
                    <w:pStyle w:val="a7"/>
                    <w:jc w:val="center"/>
                    <w:rPr>
                      <w:rFonts w:ascii="宋体" w:hAnsi="宋体" w:cs="宋体"/>
                      <w:b/>
                      <w:bCs/>
                      <w:szCs w:val="21"/>
                    </w:rPr>
                  </w:pPr>
                  <w:r>
                    <w:rPr>
                      <w:rFonts w:ascii="宋体" w:hAnsi="宋体" w:cs="宋体" w:hint="eastAsia"/>
                      <w:b/>
                      <w:bCs/>
                      <w:szCs w:val="21"/>
                    </w:rPr>
                    <w:t>3</w:t>
                  </w:r>
                </w:p>
              </w:tc>
              <w:tc>
                <w:tcPr>
                  <w:tcW w:w="3336"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橡皮</w:t>
                  </w:r>
                </w:p>
              </w:tc>
              <w:tc>
                <w:tcPr>
                  <w:tcW w:w="4514" w:type="dxa"/>
                </w:tcPr>
                <w:p w:rsidR="0096057C" w:rsidRDefault="0096057C" w:rsidP="0096057C">
                  <w:pPr>
                    <w:pStyle w:val="a7"/>
                    <w:rPr>
                      <w:rFonts w:ascii="宋体" w:hAnsi="宋体" w:cs="宋体"/>
                      <w:b/>
                      <w:bCs/>
                      <w:szCs w:val="21"/>
                    </w:rPr>
                  </w:pPr>
                </w:p>
              </w:tc>
            </w:tr>
            <w:tr w:rsidR="0096057C" w:rsidTr="00817330">
              <w:trPr>
                <w:jc w:val="center"/>
              </w:trPr>
              <w:tc>
                <w:tcPr>
                  <w:tcW w:w="816" w:type="dxa"/>
                </w:tcPr>
                <w:p w:rsidR="0096057C" w:rsidRDefault="0096057C" w:rsidP="0096057C">
                  <w:pPr>
                    <w:pStyle w:val="a7"/>
                    <w:jc w:val="center"/>
                    <w:rPr>
                      <w:rFonts w:ascii="宋体" w:hAnsi="宋体" w:cs="宋体"/>
                      <w:b/>
                      <w:bCs/>
                      <w:szCs w:val="21"/>
                    </w:rPr>
                  </w:pPr>
                  <w:r>
                    <w:rPr>
                      <w:rFonts w:ascii="宋体" w:hAnsi="宋体" w:cs="宋体" w:hint="eastAsia"/>
                      <w:b/>
                      <w:bCs/>
                      <w:szCs w:val="21"/>
                    </w:rPr>
                    <w:t>4</w:t>
                  </w:r>
                </w:p>
              </w:tc>
              <w:tc>
                <w:tcPr>
                  <w:tcW w:w="3336" w:type="dxa"/>
                  <w:vAlign w:val="center"/>
                </w:tcPr>
                <w:p w:rsidR="0096057C" w:rsidRDefault="0096057C" w:rsidP="0096057C">
                  <w:pPr>
                    <w:widowControl/>
                    <w:jc w:val="center"/>
                    <w:rPr>
                      <w:rFonts w:hAnsi="宋体" w:cs="宋体"/>
                      <w:kern w:val="0"/>
                      <w:szCs w:val="21"/>
                    </w:rPr>
                  </w:pPr>
                  <w:r>
                    <w:rPr>
                      <w:rFonts w:hAnsi="宋体" w:cs="宋体" w:hint="eastAsia"/>
                      <w:kern w:val="0"/>
                      <w:szCs w:val="21"/>
                    </w:rPr>
                    <w:t>水性笔芯</w:t>
                  </w:r>
                </w:p>
              </w:tc>
              <w:tc>
                <w:tcPr>
                  <w:tcW w:w="4514" w:type="dxa"/>
                </w:tcPr>
                <w:p w:rsidR="0096057C" w:rsidRDefault="0096057C" w:rsidP="0096057C">
                  <w:pPr>
                    <w:pStyle w:val="a7"/>
                    <w:rPr>
                      <w:rFonts w:ascii="宋体" w:hAnsi="宋体" w:cs="宋体"/>
                      <w:b/>
                      <w:bCs/>
                      <w:szCs w:val="21"/>
                    </w:rPr>
                  </w:pPr>
                </w:p>
              </w:tc>
            </w:tr>
          </w:tbl>
          <w:p w:rsidR="0096057C" w:rsidRDefault="0096057C" w:rsidP="002045CF">
            <w:pPr>
              <w:pStyle w:val="a7"/>
              <w:rPr>
                <w:rFonts w:ascii="宋体" w:hAnsi="宋体" w:cs="宋体"/>
                <w:b/>
                <w:bCs/>
                <w:szCs w:val="21"/>
              </w:rPr>
            </w:pPr>
          </w:p>
          <w:p w:rsidR="002045CF" w:rsidRDefault="0096057C" w:rsidP="003B089E">
            <w:pPr>
              <w:spacing w:line="360" w:lineRule="auto"/>
              <w:jc w:val="left"/>
              <w:outlineLvl w:val="2"/>
              <w:rPr>
                <w:rFonts w:ascii="宋体" w:hAnsi="宋体" w:cs="宋体"/>
                <w:b/>
                <w:bCs/>
                <w:szCs w:val="21"/>
              </w:rPr>
            </w:pPr>
            <w:r>
              <w:rPr>
                <w:rFonts w:ascii="宋体" w:hAnsi="宋体" w:cs="宋体" w:hint="eastAsia"/>
                <w:b/>
                <w:bCs/>
                <w:szCs w:val="21"/>
              </w:rPr>
              <w:t>生活用品类：</w:t>
            </w:r>
          </w:p>
          <w:tbl>
            <w:tblPr>
              <w:tblStyle w:val="a9"/>
              <w:tblW w:w="0" w:type="auto"/>
              <w:jc w:val="center"/>
              <w:tblLayout w:type="fixed"/>
              <w:tblLook w:val="0000" w:firstRow="0" w:lastRow="0" w:firstColumn="0" w:lastColumn="0" w:noHBand="0" w:noVBand="0"/>
            </w:tblPr>
            <w:tblGrid>
              <w:gridCol w:w="911"/>
              <w:gridCol w:w="3264"/>
              <w:gridCol w:w="4565"/>
            </w:tblGrid>
            <w:tr w:rsidR="002045CF" w:rsidTr="002045CF">
              <w:trPr>
                <w:jc w:val="center"/>
              </w:trPr>
              <w:tc>
                <w:tcPr>
                  <w:tcW w:w="911" w:type="dxa"/>
                  <w:vAlign w:val="center"/>
                </w:tcPr>
                <w:p w:rsidR="002045CF" w:rsidRDefault="002045CF" w:rsidP="002045CF">
                  <w:pPr>
                    <w:spacing w:line="360" w:lineRule="auto"/>
                    <w:jc w:val="center"/>
                  </w:pPr>
                  <w:r>
                    <w:rPr>
                      <w:rFonts w:hint="eastAsia"/>
                    </w:rPr>
                    <w:t>序号</w:t>
                  </w:r>
                </w:p>
              </w:tc>
              <w:tc>
                <w:tcPr>
                  <w:tcW w:w="3264" w:type="dxa"/>
                  <w:vAlign w:val="center"/>
                </w:tcPr>
                <w:p w:rsidR="002045CF" w:rsidRDefault="002045CF" w:rsidP="002045CF">
                  <w:pPr>
                    <w:spacing w:line="360" w:lineRule="auto"/>
                    <w:jc w:val="center"/>
                  </w:pPr>
                  <w:r>
                    <w:rPr>
                      <w:rFonts w:hint="eastAsia"/>
                    </w:rPr>
                    <w:t>商品类型</w:t>
                  </w:r>
                </w:p>
              </w:tc>
              <w:tc>
                <w:tcPr>
                  <w:tcW w:w="4565" w:type="dxa"/>
                  <w:vAlign w:val="center"/>
                </w:tcPr>
                <w:p w:rsidR="002045CF" w:rsidRDefault="002045CF" w:rsidP="002045CF">
                  <w:pPr>
                    <w:spacing w:line="360" w:lineRule="auto"/>
                    <w:jc w:val="center"/>
                  </w:pPr>
                  <w:r>
                    <w:rPr>
                      <w:rFonts w:hint="eastAsia"/>
                    </w:rPr>
                    <w:t>参考品牌</w:t>
                  </w:r>
                </w:p>
              </w:tc>
            </w:tr>
            <w:tr w:rsidR="003B089E" w:rsidTr="002045CF">
              <w:trPr>
                <w:jc w:val="center"/>
              </w:trPr>
              <w:tc>
                <w:tcPr>
                  <w:tcW w:w="911" w:type="dxa"/>
                  <w:vAlign w:val="center"/>
                </w:tcPr>
                <w:p w:rsidR="003B089E" w:rsidRDefault="003B089E" w:rsidP="003B089E">
                  <w:pPr>
                    <w:spacing w:line="360" w:lineRule="auto"/>
                    <w:jc w:val="center"/>
                  </w:pPr>
                  <w:r>
                    <w:rPr>
                      <w:rFonts w:hint="eastAsia"/>
                    </w:rPr>
                    <w:t>1</w:t>
                  </w:r>
                </w:p>
              </w:tc>
              <w:tc>
                <w:tcPr>
                  <w:tcW w:w="3264" w:type="dxa"/>
                  <w:vAlign w:val="center"/>
                </w:tcPr>
                <w:p w:rsidR="003B089E" w:rsidRDefault="003B089E" w:rsidP="003B089E">
                  <w:pPr>
                    <w:spacing w:line="360" w:lineRule="auto"/>
                    <w:jc w:val="center"/>
                  </w:pPr>
                  <w:r>
                    <w:rPr>
                      <w:rFonts w:hint="eastAsia"/>
                    </w:rPr>
                    <w:t>香皂</w:t>
                  </w:r>
                </w:p>
              </w:tc>
              <w:tc>
                <w:tcPr>
                  <w:tcW w:w="4565" w:type="dxa"/>
                  <w:vAlign w:val="center"/>
                </w:tcPr>
                <w:p w:rsidR="003B089E" w:rsidRDefault="003B089E" w:rsidP="003B089E">
                  <w:pPr>
                    <w:spacing w:line="360" w:lineRule="auto"/>
                    <w:jc w:val="center"/>
                  </w:pPr>
                  <w:r>
                    <w:rPr>
                      <w:rFonts w:hint="eastAsia"/>
                    </w:rPr>
                    <w:t>舒肤佳、六神</w:t>
                  </w:r>
                </w:p>
              </w:tc>
            </w:tr>
            <w:tr w:rsidR="003B089E" w:rsidTr="002045CF">
              <w:trPr>
                <w:jc w:val="center"/>
              </w:trPr>
              <w:tc>
                <w:tcPr>
                  <w:tcW w:w="911" w:type="dxa"/>
                  <w:vAlign w:val="center"/>
                </w:tcPr>
                <w:p w:rsidR="003B089E" w:rsidRDefault="003B089E" w:rsidP="003B089E">
                  <w:pPr>
                    <w:spacing w:line="360" w:lineRule="auto"/>
                    <w:jc w:val="center"/>
                  </w:pPr>
                  <w:r>
                    <w:rPr>
                      <w:rFonts w:hint="eastAsia"/>
                    </w:rPr>
                    <w:t>2</w:t>
                  </w:r>
                </w:p>
              </w:tc>
              <w:tc>
                <w:tcPr>
                  <w:tcW w:w="3264" w:type="dxa"/>
                  <w:vAlign w:val="center"/>
                </w:tcPr>
                <w:p w:rsidR="003B089E" w:rsidRDefault="003B089E" w:rsidP="003B089E">
                  <w:pPr>
                    <w:spacing w:line="360" w:lineRule="auto"/>
                    <w:jc w:val="center"/>
                  </w:pPr>
                  <w:r>
                    <w:rPr>
                      <w:rFonts w:hint="eastAsia"/>
                    </w:rPr>
                    <w:t>肥皂</w:t>
                  </w:r>
                </w:p>
              </w:tc>
              <w:tc>
                <w:tcPr>
                  <w:tcW w:w="4565" w:type="dxa"/>
                  <w:vAlign w:val="center"/>
                </w:tcPr>
                <w:p w:rsidR="003B089E" w:rsidRDefault="003B089E" w:rsidP="003B089E">
                  <w:pPr>
                    <w:spacing w:line="360" w:lineRule="auto"/>
                    <w:jc w:val="cente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3</w:t>
                  </w:r>
                </w:p>
              </w:tc>
              <w:tc>
                <w:tcPr>
                  <w:tcW w:w="3264" w:type="dxa"/>
                  <w:vAlign w:val="center"/>
                </w:tcPr>
                <w:p w:rsidR="003B089E" w:rsidRDefault="003B089E" w:rsidP="003B089E">
                  <w:pPr>
                    <w:spacing w:line="360" w:lineRule="auto"/>
                    <w:jc w:val="center"/>
                  </w:pPr>
                  <w:r>
                    <w:rPr>
                      <w:rFonts w:hint="eastAsia"/>
                    </w:rPr>
                    <w:t>沐浴露</w:t>
                  </w:r>
                </w:p>
              </w:tc>
              <w:tc>
                <w:tcPr>
                  <w:tcW w:w="4565" w:type="dxa"/>
                  <w:vAlign w:val="center"/>
                </w:tcPr>
                <w:p w:rsidR="003B089E" w:rsidRDefault="003B089E" w:rsidP="003B089E">
                  <w:pPr>
                    <w:spacing w:line="360" w:lineRule="auto"/>
                    <w:jc w:val="center"/>
                  </w:pPr>
                  <w:r>
                    <w:rPr>
                      <w:rFonts w:hint="eastAsia"/>
                    </w:rPr>
                    <w:t>舒肤佳、六神</w:t>
                  </w:r>
                </w:p>
              </w:tc>
            </w:tr>
            <w:tr w:rsidR="003B089E" w:rsidTr="002045CF">
              <w:trPr>
                <w:jc w:val="center"/>
              </w:trPr>
              <w:tc>
                <w:tcPr>
                  <w:tcW w:w="911" w:type="dxa"/>
                  <w:vAlign w:val="center"/>
                </w:tcPr>
                <w:p w:rsidR="003B089E" w:rsidRDefault="003B089E" w:rsidP="003B089E">
                  <w:pPr>
                    <w:spacing w:line="360" w:lineRule="auto"/>
                    <w:jc w:val="center"/>
                  </w:pPr>
                  <w:r>
                    <w:rPr>
                      <w:rFonts w:hint="eastAsia"/>
                    </w:rPr>
                    <w:t>4</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洗衣粉、洗衣液</w:t>
                  </w:r>
                </w:p>
              </w:tc>
              <w:tc>
                <w:tcPr>
                  <w:tcW w:w="4565" w:type="dxa"/>
                  <w:vAlign w:val="center"/>
                </w:tcPr>
                <w:p w:rsidR="003B089E" w:rsidRDefault="003B089E" w:rsidP="003B089E">
                  <w:pPr>
                    <w:spacing w:line="360" w:lineRule="auto"/>
                    <w:jc w:val="center"/>
                  </w:pPr>
                  <w:r>
                    <w:rPr>
                      <w:rFonts w:hint="eastAsia"/>
                    </w:rPr>
                    <w:t>雕牌</w:t>
                  </w:r>
                </w:p>
              </w:tc>
            </w:tr>
            <w:tr w:rsidR="003B089E" w:rsidTr="002045CF">
              <w:trPr>
                <w:jc w:val="center"/>
              </w:trPr>
              <w:tc>
                <w:tcPr>
                  <w:tcW w:w="911" w:type="dxa"/>
                  <w:vAlign w:val="center"/>
                </w:tcPr>
                <w:p w:rsidR="003B089E" w:rsidRDefault="003B089E" w:rsidP="003B089E">
                  <w:pPr>
                    <w:spacing w:line="360" w:lineRule="auto"/>
                    <w:jc w:val="center"/>
                  </w:pPr>
                  <w:r>
                    <w:rPr>
                      <w:rFonts w:hint="eastAsia"/>
                    </w:rPr>
                    <w:t>5</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毛巾</w:t>
                  </w:r>
                </w:p>
              </w:tc>
              <w:tc>
                <w:tcPr>
                  <w:tcW w:w="4565" w:type="dxa"/>
                  <w:vAlign w:val="center"/>
                </w:tcPr>
                <w:p w:rsidR="003B089E" w:rsidRDefault="003B089E" w:rsidP="003B089E">
                  <w:pPr>
                    <w:spacing w:line="360" w:lineRule="auto"/>
                    <w:jc w:val="cente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6</w:t>
                  </w:r>
                </w:p>
              </w:tc>
              <w:tc>
                <w:tcPr>
                  <w:tcW w:w="3264" w:type="dxa"/>
                  <w:vAlign w:val="center"/>
                </w:tcPr>
                <w:p w:rsidR="003B089E" w:rsidRDefault="003B089E" w:rsidP="003B089E">
                  <w:pPr>
                    <w:widowControl/>
                    <w:jc w:val="center"/>
                    <w:rPr>
                      <w:rFonts w:hAnsi="宋体" w:cs="宋体"/>
                      <w:kern w:val="0"/>
                      <w:szCs w:val="21"/>
                    </w:rPr>
                  </w:pPr>
                  <w:proofErr w:type="gramStart"/>
                  <w:r>
                    <w:rPr>
                      <w:rFonts w:hAnsi="宋体" w:cs="宋体" w:hint="eastAsia"/>
                      <w:kern w:val="0"/>
                      <w:szCs w:val="21"/>
                    </w:rPr>
                    <w:t>抽纸</w:t>
                  </w:r>
                  <w:proofErr w:type="gramEnd"/>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7</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卷筒纸</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8</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卫生巾</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9</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洗发水、沐浴露</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1</w:t>
                  </w:r>
                  <w:r>
                    <w:t>0</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竹席</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1</w:t>
                  </w:r>
                  <w:r>
                    <w:t>1</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床单</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1</w:t>
                  </w:r>
                  <w:r>
                    <w:t>2</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被褥</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t>13</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塑料洗脸盆</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lastRenderedPageBreak/>
                    <w:t>14</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塑料水桶</w:t>
                  </w:r>
                </w:p>
              </w:tc>
              <w:tc>
                <w:tcPr>
                  <w:tcW w:w="4565" w:type="dxa"/>
                  <w:vAlign w:val="center"/>
                </w:tcPr>
                <w:p w:rsidR="003B089E" w:rsidRDefault="003B089E" w:rsidP="003B089E">
                  <w:pPr>
                    <w:spacing w:line="360" w:lineRule="auto"/>
                    <w:jc w:val="center"/>
                    <w:rPr>
                      <w:rFonts w:hAnsi="宋体" w:cs="宋体"/>
                      <w:kern w:val="0"/>
                      <w:szCs w:val="21"/>
                    </w:rPr>
                  </w:pPr>
                </w:p>
              </w:tc>
            </w:tr>
            <w:tr w:rsidR="003B089E" w:rsidTr="002045CF">
              <w:trPr>
                <w:jc w:val="center"/>
              </w:trPr>
              <w:tc>
                <w:tcPr>
                  <w:tcW w:w="911" w:type="dxa"/>
                  <w:vAlign w:val="center"/>
                </w:tcPr>
                <w:p w:rsidR="003B089E" w:rsidRDefault="003B089E" w:rsidP="003B089E">
                  <w:pPr>
                    <w:spacing w:line="360" w:lineRule="auto"/>
                    <w:jc w:val="center"/>
                  </w:pPr>
                  <w:r>
                    <w:rPr>
                      <w:rFonts w:hint="eastAsia"/>
                    </w:rPr>
                    <w:t>1</w:t>
                  </w:r>
                  <w:r>
                    <w:t>5</w:t>
                  </w:r>
                </w:p>
              </w:tc>
              <w:tc>
                <w:tcPr>
                  <w:tcW w:w="3264" w:type="dxa"/>
                  <w:vAlign w:val="center"/>
                </w:tcPr>
                <w:p w:rsidR="003B089E" w:rsidRDefault="003B089E" w:rsidP="003B089E">
                  <w:pPr>
                    <w:widowControl/>
                    <w:jc w:val="center"/>
                    <w:rPr>
                      <w:rFonts w:hAnsi="宋体" w:cs="宋体"/>
                      <w:kern w:val="0"/>
                      <w:szCs w:val="21"/>
                    </w:rPr>
                  </w:pPr>
                  <w:r>
                    <w:rPr>
                      <w:rFonts w:hAnsi="宋体" w:cs="宋体" w:hint="eastAsia"/>
                      <w:kern w:val="0"/>
                      <w:szCs w:val="21"/>
                    </w:rPr>
                    <w:t>蚊帐</w:t>
                  </w:r>
                </w:p>
              </w:tc>
              <w:tc>
                <w:tcPr>
                  <w:tcW w:w="4565" w:type="dxa"/>
                  <w:vAlign w:val="center"/>
                </w:tcPr>
                <w:p w:rsidR="003B089E" w:rsidRDefault="003B089E" w:rsidP="003B089E">
                  <w:pPr>
                    <w:spacing w:line="360" w:lineRule="auto"/>
                    <w:jc w:val="center"/>
                    <w:rPr>
                      <w:rFonts w:hAnsi="宋体" w:cs="宋体"/>
                      <w:kern w:val="0"/>
                      <w:szCs w:val="21"/>
                    </w:rPr>
                  </w:pPr>
                </w:p>
              </w:tc>
            </w:tr>
          </w:tbl>
          <w:p w:rsidR="002045CF" w:rsidRDefault="002045CF" w:rsidP="002045CF">
            <w:pPr>
              <w:pStyle w:val="a7"/>
              <w:rPr>
                <w:rFonts w:ascii="宋体" w:hAnsi="宋体" w:cs="宋体"/>
                <w:b/>
                <w:bCs/>
                <w:szCs w:val="21"/>
              </w:rPr>
            </w:pPr>
          </w:p>
          <w:p w:rsidR="002045CF" w:rsidRDefault="002045CF" w:rsidP="002045CF">
            <w:pPr>
              <w:tabs>
                <w:tab w:val="center" w:pos="4153"/>
                <w:tab w:val="right" w:pos="8306"/>
              </w:tabs>
              <w:snapToGrid w:val="0"/>
              <w:jc w:val="left"/>
              <w:rPr>
                <w:rFonts w:hAnsi="宋体"/>
                <w:b/>
                <w:bCs/>
                <w:szCs w:val="21"/>
              </w:rPr>
            </w:pPr>
          </w:p>
          <w:p w:rsidR="002045CF" w:rsidRDefault="002045CF" w:rsidP="00964F3B">
            <w:pPr>
              <w:tabs>
                <w:tab w:val="center" w:pos="4153"/>
                <w:tab w:val="right" w:pos="8306"/>
              </w:tabs>
              <w:snapToGrid w:val="0"/>
              <w:ind w:firstLineChars="300" w:firstLine="632"/>
              <w:jc w:val="left"/>
            </w:pPr>
            <w:r>
              <w:rPr>
                <w:rFonts w:hAnsi="宋体"/>
                <w:b/>
                <w:bCs/>
                <w:szCs w:val="21"/>
              </w:rPr>
              <w:t>备注：此清单为暂定清单，</w:t>
            </w:r>
            <w:r>
              <w:rPr>
                <w:rFonts w:hAnsi="宋体" w:hint="eastAsia"/>
                <w:b/>
                <w:bCs/>
                <w:szCs w:val="21"/>
                <w:highlight w:val="yellow"/>
              </w:rPr>
              <w:t>品牌为参考品牌（供应商应提供清单内参考品牌商品或品质不低于参考品牌的商品），</w:t>
            </w:r>
            <w:r>
              <w:rPr>
                <w:rFonts w:hAnsi="宋体"/>
                <w:b/>
                <w:bCs/>
                <w:szCs w:val="21"/>
              </w:rPr>
              <w:t>如清单内商品不再生产或商品名称等内容发生变更的，双方协商</w:t>
            </w:r>
            <w:proofErr w:type="gramStart"/>
            <w:r>
              <w:rPr>
                <w:rFonts w:hAnsi="宋体"/>
                <w:b/>
                <w:bCs/>
                <w:szCs w:val="21"/>
              </w:rPr>
              <w:t>更新此</w:t>
            </w:r>
            <w:proofErr w:type="gramEnd"/>
            <w:r>
              <w:rPr>
                <w:rFonts w:hAnsi="宋体"/>
                <w:b/>
                <w:bCs/>
                <w:szCs w:val="21"/>
              </w:rPr>
              <w:t>清单。</w:t>
            </w:r>
          </w:p>
          <w:p w:rsidR="002045CF" w:rsidRDefault="002045CF" w:rsidP="0096057C">
            <w:pPr>
              <w:pStyle w:val="2"/>
              <w:spacing w:line="360" w:lineRule="auto"/>
              <w:ind w:firstLine="562"/>
              <w:jc w:val="left"/>
              <w:outlineLvl w:val="1"/>
              <w:rPr>
                <w:rFonts w:ascii="宋体" w:hAnsi="宋体" w:cs="宋体"/>
                <w:b/>
                <w:bCs/>
                <w:sz w:val="28"/>
                <w:szCs w:val="28"/>
              </w:rPr>
            </w:pPr>
            <w:r>
              <w:rPr>
                <w:rFonts w:ascii="宋体" w:hAnsi="宋体" w:cs="宋体" w:hint="eastAsia"/>
                <w:b/>
                <w:bCs/>
                <w:sz w:val="28"/>
                <w:szCs w:val="28"/>
              </w:rPr>
              <w:br w:type="page"/>
            </w:r>
            <w:bookmarkStart w:id="2" w:name="_Toc22204"/>
            <w:r>
              <w:rPr>
                <w:rFonts w:ascii="宋体" w:hAnsi="宋体" w:cs="宋体" w:hint="eastAsia"/>
                <w:b/>
                <w:bCs/>
                <w:sz w:val="28"/>
                <w:szCs w:val="28"/>
              </w:rPr>
              <w:t>二、商务要求</w:t>
            </w:r>
            <w:bookmarkEnd w:id="2"/>
          </w:p>
          <w:tbl>
            <w:tblPr>
              <w:tblW w:w="97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5"/>
              <w:gridCol w:w="7822"/>
            </w:tblGrid>
            <w:tr w:rsidR="002045CF" w:rsidTr="00F60A13">
              <w:trPr>
                <w:jc w:val="center"/>
              </w:trPr>
              <w:tc>
                <w:tcPr>
                  <w:tcW w:w="9707" w:type="dxa"/>
                  <w:gridSpan w:val="2"/>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b/>
                      <w:szCs w:val="21"/>
                    </w:rPr>
                  </w:pPr>
                  <w:r>
                    <w:rPr>
                      <w:rFonts w:ascii="宋体" w:hAnsi="宋体" w:cs="宋体" w:hint="eastAsia"/>
                      <w:b/>
                      <w:bCs/>
                      <w:szCs w:val="21"/>
                    </w:rPr>
                    <w:t>▲</w:t>
                  </w:r>
                  <w:r>
                    <w:rPr>
                      <w:rFonts w:ascii="宋体" w:hAnsi="宋体" w:cs="宋体" w:hint="eastAsia"/>
                      <w:b/>
                      <w:szCs w:val="21"/>
                    </w:rPr>
                    <w:t>商务要求</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szCs w:val="21"/>
                    </w:rPr>
                  </w:pPr>
                  <w:r>
                    <w:rPr>
                      <w:rFonts w:ascii="宋体" w:hAnsi="宋体" w:cs="宋体" w:hint="eastAsia"/>
                      <w:szCs w:val="21"/>
                    </w:rPr>
                    <w:t>合同签订时间</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自中标通知书发出之日起 25日内签订采购合同。</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szCs w:val="21"/>
                    </w:rPr>
                  </w:pPr>
                  <w:r>
                    <w:rPr>
                      <w:rFonts w:ascii="宋体" w:hAnsi="宋体" w:cs="宋体" w:hint="eastAsia"/>
                      <w:szCs w:val="21"/>
                    </w:rPr>
                    <w:t>▲供货期限</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highlight w:val="yellow"/>
                    </w:rPr>
                    <w:t>自签订合同之日起一年</w:t>
                  </w:r>
                  <w:r>
                    <w:rPr>
                      <w:rFonts w:ascii="宋体" w:hAnsi="宋体" w:cs="宋体" w:hint="eastAsia"/>
                      <w:szCs w:val="21"/>
                    </w:rPr>
                    <w:t>。</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pPr>
                  <w:r>
                    <w:rPr>
                      <w:rFonts w:ascii="宋体" w:hAnsi="宋体" w:cs="宋体" w:hint="eastAsia"/>
                      <w:szCs w:val="21"/>
                    </w:rPr>
                    <w:t>▲</w:t>
                  </w:r>
                  <w:r>
                    <w:rPr>
                      <w:rFonts w:hint="eastAsia"/>
                    </w:rPr>
                    <w:t>报价、结算方式</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left"/>
                    <w:rPr>
                      <w:highlight w:val="yellow"/>
                    </w:rPr>
                  </w:pPr>
                  <w:r>
                    <w:rPr>
                      <w:b/>
                      <w:bCs/>
                    </w:rPr>
                    <w:t>报价方式</w:t>
                  </w:r>
                  <w:r>
                    <w:rPr>
                      <w:rFonts w:hint="eastAsia"/>
                      <w:b/>
                      <w:bCs/>
                    </w:rPr>
                    <w:t>：</w:t>
                  </w:r>
                  <w:proofErr w:type="gramStart"/>
                  <w:r>
                    <w:t>下浮率</w:t>
                  </w:r>
                  <w:r>
                    <w:rPr>
                      <w:rFonts w:hint="eastAsia"/>
                    </w:rPr>
                    <w:t>报价</w:t>
                  </w:r>
                  <w:proofErr w:type="gramEnd"/>
                  <w:r>
                    <w:t>，以附表中所列的商品的价格为基准价。按</w:t>
                  </w:r>
                  <w:proofErr w:type="gramStart"/>
                  <w:r>
                    <w:t>下浮率</w:t>
                  </w:r>
                  <w:proofErr w:type="gramEnd"/>
                  <w:r>
                    <w:t>计算后的价格包含产品价格、运输、装卸、售后服务、保险、搬运费、税金等一切费用</w:t>
                  </w:r>
                  <w:r>
                    <w:rPr>
                      <w:rFonts w:hint="eastAsia"/>
                    </w:rPr>
                    <w:t>。</w:t>
                  </w:r>
                  <w:r>
                    <w:rPr>
                      <w:rFonts w:hint="eastAsia"/>
                      <w:highlight w:val="yellow"/>
                    </w:rPr>
                    <w:t>供应商应充分考虑自身综合成本，不得低于成本价，进行恶意低价投标，</w:t>
                  </w:r>
                  <w:r>
                    <w:rPr>
                      <w:rFonts w:ascii="宋体" w:hAnsi="宋体" w:hint="eastAsia"/>
                      <w:szCs w:val="21"/>
                      <w:highlight w:val="yellow"/>
                    </w:rPr>
                    <w:t>影响产品质量或者诚信履约。</w:t>
                  </w:r>
                </w:p>
                <w:p w:rsidR="002045CF" w:rsidRPr="00F60A13" w:rsidRDefault="002045CF" w:rsidP="002045CF">
                  <w:pPr>
                    <w:adjustRightInd w:val="0"/>
                    <w:snapToGrid w:val="0"/>
                    <w:spacing w:line="360" w:lineRule="auto"/>
                    <w:jc w:val="left"/>
                    <w:rPr>
                      <w:color w:val="FF0000"/>
                    </w:rPr>
                  </w:pPr>
                  <w:r>
                    <w:rPr>
                      <w:rFonts w:hint="eastAsia"/>
                    </w:rPr>
                    <w:t>有效报价范围：</w:t>
                  </w:r>
                  <w:proofErr w:type="gramStart"/>
                  <w:r w:rsidRPr="00F60A13">
                    <w:rPr>
                      <w:rFonts w:ascii="宋体" w:hAnsi="宋体" w:cs="宋体" w:hint="eastAsia"/>
                      <w:b/>
                      <w:bCs/>
                      <w:color w:val="FF0000"/>
                      <w:szCs w:val="21"/>
                      <w:highlight w:val="yellow"/>
                    </w:rPr>
                    <w:t>下浮率</w:t>
                  </w:r>
                  <w:proofErr w:type="gramEnd"/>
                  <w:r w:rsidRPr="00F60A13">
                    <w:rPr>
                      <w:rFonts w:ascii="宋体" w:hAnsi="宋体" w:cs="宋体" w:hint="eastAsia"/>
                      <w:b/>
                      <w:bCs/>
                      <w:color w:val="FF0000"/>
                      <w:szCs w:val="21"/>
                      <w:highlight w:val="yellow"/>
                    </w:rPr>
                    <w:t>≥2</w:t>
                  </w:r>
                  <w:r w:rsidR="003B089E" w:rsidRPr="00F60A13">
                    <w:rPr>
                      <w:rFonts w:ascii="宋体" w:hAnsi="宋体" w:cs="宋体"/>
                      <w:b/>
                      <w:bCs/>
                      <w:color w:val="FF0000"/>
                      <w:szCs w:val="21"/>
                      <w:highlight w:val="yellow"/>
                    </w:rPr>
                    <w:t>0</w:t>
                  </w:r>
                  <w:r w:rsidRPr="00F60A13">
                    <w:rPr>
                      <w:rFonts w:ascii="宋体" w:hAnsi="宋体" w:cs="宋体" w:hint="eastAsia"/>
                      <w:b/>
                      <w:bCs/>
                      <w:color w:val="FF0000"/>
                      <w:szCs w:val="21"/>
                      <w:highlight w:val="yellow"/>
                    </w:rPr>
                    <w:t>%</w:t>
                  </w:r>
                  <w:r w:rsidRPr="00F60A13">
                    <w:rPr>
                      <w:rFonts w:hint="eastAsia"/>
                      <w:color w:val="FF0000"/>
                    </w:rPr>
                    <w:t>。</w:t>
                  </w:r>
                </w:p>
                <w:p w:rsidR="002045CF" w:rsidRDefault="002045CF" w:rsidP="002045CF">
                  <w:pPr>
                    <w:adjustRightInd w:val="0"/>
                    <w:snapToGrid w:val="0"/>
                    <w:spacing w:line="360" w:lineRule="auto"/>
                    <w:jc w:val="left"/>
                    <w:rPr>
                      <w:b/>
                      <w:bCs/>
                    </w:rPr>
                  </w:pPr>
                  <w:r>
                    <w:rPr>
                      <w:rFonts w:hint="eastAsia"/>
                      <w:b/>
                      <w:bCs/>
                    </w:rPr>
                    <w:t>基准价定价方式：</w:t>
                  </w:r>
                </w:p>
                <w:p w:rsidR="002045CF" w:rsidRDefault="002045CF" w:rsidP="002045CF">
                  <w:pPr>
                    <w:adjustRightInd w:val="0"/>
                    <w:snapToGrid w:val="0"/>
                    <w:spacing w:line="360" w:lineRule="auto"/>
                    <w:jc w:val="left"/>
                    <w:rPr>
                      <w:b/>
                      <w:bCs/>
                      <w:highlight w:val="yellow"/>
                    </w:rPr>
                  </w:pPr>
                  <w:r>
                    <w:rPr>
                      <w:rFonts w:hint="eastAsia"/>
                      <w:b/>
                      <w:bCs/>
                      <w:highlight w:val="yellow"/>
                    </w:rPr>
                    <w:t>A</w:t>
                  </w:r>
                  <w:r>
                    <w:rPr>
                      <w:rFonts w:hint="eastAsia"/>
                      <w:b/>
                      <w:bCs/>
                      <w:highlight w:val="yellow"/>
                    </w:rPr>
                    <w:t>：基准单价在签订合同前，以各货物生产厂家公布的官方正价或建议零售价作为基准单价。</w:t>
                  </w:r>
                </w:p>
                <w:p w:rsidR="002045CF" w:rsidRDefault="002045CF" w:rsidP="002045CF">
                  <w:pPr>
                    <w:adjustRightInd w:val="0"/>
                    <w:snapToGrid w:val="0"/>
                    <w:spacing w:line="360" w:lineRule="auto"/>
                    <w:jc w:val="left"/>
                    <w:rPr>
                      <w:b/>
                      <w:bCs/>
                      <w:highlight w:val="yellow"/>
                    </w:rPr>
                  </w:pPr>
                  <w:r>
                    <w:rPr>
                      <w:rFonts w:hint="eastAsia"/>
                      <w:b/>
                      <w:bCs/>
                      <w:highlight w:val="yellow"/>
                    </w:rPr>
                    <w:t>B</w:t>
                  </w:r>
                  <w:r>
                    <w:rPr>
                      <w:rFonts w:hint="eastAsia"/>
                      <w:b/>
                      <w:bCs/>
                      <w:highlight w:val="yellow"/>
                    </w:rPr>
                    <w:t>：货物生产厂家没有市场指导价的，按</w:t>
                  </w:r>
                  <w:r w:rsidRPr="009D1E43">
                    <w:rPr>
                      <w:rFonts w:hint="eastAsia"/>
                      <w:b/>
                      <w:bCs/>
                      <w:color w:val="FF0000"/>
                      <w:highlight w:val="yellow"/>
                    </w:rPr>
                    <w:t>天猫</w:t>
                  </w:r>
                  <w:r w:rsidR="009D1E43">
                    <w:rPr>
                      <w:rFonts w:hint="eastAsia"/>
                      <w:b/>
                      <w:bCs/>
                      <w:color w:val="FF0000"/>
                      <w:highlight w:val="yellow"/>
                    </w:rPr>
                    <w:t>、京东（自营）</w:t>
                  </w:r>
                  <w:r w:rsidR="00175BFE" w:rsidRPr="009D1E43">
                    <w:rPr>
                      <w:rFonts w:hint="eastAsia"/>
                      <w:b/>
                      <w:bCs/>
                      <w:color w:val="FF0000"/>
                      <w:highlight w:val="yellow"/>
                    </w:rPr>
                    <w:t>官方</w:t>
                  </w:r>
                  <w:r w:rsidRPr="009D1E43">
                    <w:rPr>
                      <w:rFonts w:hint="eastAsia"/>
                      <w:b/>
                      <w:bCs/>
                      <w:color w:val="FF0000"/>
                      <w:highlight w:val="yellow"/>
                    </w:rPr>
                    <w:t>销售价格</w:t>
                  </w:r>
                  <w:r>
                    <w:rPr>
                      <w:rFonts w:hint="eastAsia"/>
                      <w:b/>
                      <w:bCs/>
                      <w:highlight w:val="yellow"/>
                    </w:rPr>
                    <w:t>作为基准价。</w:t>
                  </w:r>
                </w:p>
                <w:p w:rsidR="002045CF" w:rsidRDefault="002045CF" w:rsidP="002045CF">
                  <w:pPr>
                    <w:adjustRightInd w:val="0"/>
                    <w:snapToGrid w:val="0"/>
                    <w:spacing w:line="360" w:lineRule="auto"/>
                    <w:jc w:val="left"/>
                    <w:rPr>
                      <w:b/>
                      <w:bCs/>
                      <w:highlight w:val="yellow"/>
                    </w:rPr>
                  </w:pPr>
                  <w:r>
                    <w:rPr>
                      <w:rFonts w:hint="eastAsia"/>
                      <w:b/>
                      <w:bCs/>
                      <w:highlight w:val="yellow"/>
                    </w:rPr>
                    <w:t>C</w:t>
                  </w:r>
                  <w:r>
                    <w:rPr>
                      <w:rFonts w:hint="eastAsia"/>
                      <w:b/>
                      <w:bCs/>
                      <w:highlight w:val="yellow"/>
                    </w:rPr>
                    <w:t>：天猫</w:t>
                  </w:r>
                  <w:r w:rsidR="009D1E43">
                    <w:rPr>
                      <w:rFonts w:hint="eastAsia"/>
                      <w:b/>
                      <w:bCs/>
                      <w:highlight w:val="yellow"/>
                    </w:rPr>
                    <w:t>、京东</w:t>
                  </w:r>
                  <w:r>
                    <w:rPr>
                      <w:rFonts w:hint="eastAsia"/>
                      <w:b/>
                      <w:bCs/>
                      <w:highlight w:val="yellow"/>
                    </w:rPr>
                    <w:t>官方没有销售价的，按</w:t>
                  </w:r>
                  <w:r w:rsidR="009D1E43">
                    <w:rPr>
                      <w:rFonts w:hint="eastAsia"/>
                      <w:b/>
                      <w:bCs/>
                      <w:highlight w:val="yellow"/>
                    </w:rPr>
                    <w:t>柳州</w:t>
                  </w:r>
                  <w:proofErr w:type="gramStart"/>
                  <w:r w:rsidR="009D1E43">
                    <w:rPr>
                      <w:rFonts w:hint="eastAsia"/>
                      <w:b/>
                      <w:bCs/>
                      <w:highlight w:val="yellow"/>
                    </w:rPr>
                    <w:t>市鱼峰区</w:t>
                  </w:r>
                  <w:proofErr w:type="gramEnd"/>
                  <w:r>
                    <w:rPr>
                      <w:rFonts w:hint="eastAsia"/>
                      <w:b/>
                      <w:bCs/>
                      <w:highlight w:val="yellow"/>
                    </w:rPr>
                    <w:t>大型超市（</w:t>
                  </w:r>
                  <w:r w:rsidR="009D1E43">
                    <w:rPr>
                      <w:rFonts w:hint="eastAsia"/>
                      <w:b/>
                      <w:bCs/>
                      <w:highlight w:val="yellow"/>
                    </w:rPr>
                    <w:t>大润发</w:t>
                  </w:r>
                  <w:r>
                    <w:rPr>
                      <w:rFonts w:hint="eastAsia"/>
                      <w:b/>
                      <w:bCs/>
                      <w:highlight w:val="yellow"/>
                    </w:rPr>
                    <w:t>、</w:t>
                  </w:r>
                  <w:r w:rsidR="009D1E43">
                    <w:rPr>
                      <w:rFonts w:hint="eastAsia"/>
                      <w:b/>
                      <w:bCs/>
                      <w:highlight w:val="yellow"/>
                    </w:rPr>
                    <w:t>联华</w:t>
                  </w:r>
                  <w:r>
                    <w:rPr>
                      <w:rFonts w:hint="eastAsia"/>
                      <w:b/>
                      <w:bCs/>
                      <w:highlight w:val="yellow"/>
                    </w:rPr>
                    <w:t>、</w:t>
                  </w:r>
                  <w:r w:rsidR="009D1E43">
                    <w:rPr>
                      <w:rFonts w:hint="eastAsia"/>
                      <w:b/>
                      <w:bCs/>
                      <w:highlight w:val="yellow"/>
                    </w:rPr>
                    <w:t>老邻居</w:t>
                  </w:r>
                  <w:r>
                    <w:rPr>
                      <w:rFonts w:hint="eastAsia"/>
                      <w:b/>
                      <w:bCs/>
                      <w:highlight w:val="yellow"/>
                    </w:rPr>
                    <w:t>等大型超市，至少比较三家）的最低售价（促销特价商品除外）为参考；</w:t>
                  </w:r>
                </w:p>
                <w:p w:rsidR="002045CF" w:rsidRDefault="002045CF" w:rsidP="002045CF">
                  <w:pPr>
                    <w:adjustRightInd w:val="0"/>
                    <w:snapToGrid w:val="0"/>
                    <w:spacing w:line="360" w:lineRule="auto"/>
                    <w:jc w:val="left"/>
                    <w:rPr>
                      <w:b/>
                      <w:bCs/>
                      <w:highlight w:val="yellow"/>
                    </w:rPr>
                  </w:pPr>
                  <w:r>
                    <w:rPr>
                      <w:rFonts w:hint="eastAsia"/>
                      <w:b/>
                      <w:bCs/>
                      <w:highlight w:val="yellow"/>
                    </w:rPr>
                    <w:t>D</w:t>
                  </w:r>
                  <w:r>
                    <w:rPr>
                      <w:rFonts w:hint="eastAsia"/>
                      <w:b/>
                      <w:bCs/>
                      <w:highlight w:val="yellow"/>
                    </w:rPr>
                    <w:t>：</w:t>
                  </w:r>
                  <w:r w:rsidRPr="00F60A13">
                    <w:rPr>
                      <w:rFonts w:hint="eastAsia"/>
                      <w:b/>
                      <w:bCs/>
                      <w:color w:val="FF0000"/>
                      <w:highlight w:val="yellow"/>
                    </w:rPr>
                    <w:t>如</w:t>
                  </w:r>
                  <w:r w:rsidR="009D1E43" w:rsidRPr="00F60A13">
                    <w:rPr>
                      <w:rFonts w:hint="eastAsia"/>
                      <w:b/>
                      <w:bCs/>
                      <w:color w:val="FF0000"/>
                      <w:highlight w:val="yellow"/>
                    </w:rPr>
                    <w:t>柳州</w:t>
                  </w:r>
                  <w:r w:rsidRPr="00F60A13">
                    <w:rPr>
                      <w:rFonts w:hint="eastAsia"/>
                      <w:b/>
                      <w:bCs/>
                      <w:color w:val="FF0000"/>
                      <w:highlight w:val="yellow"/>
                    </w:rPr>
                    <w:t>市城区大型超市无此商品出售则参考</w:t>
                  </w:r>
                  <w:r w:rsidR="009D1E43" w:rsidRPr="00F60A13">
                    <w:rPr>
                      <w:rFonts w:hint="eastAsia"/>
                      <w:b/>
                      <w:bCs/>
                      <w:color w:val="FF0000"/>
                      <w:highlight w:val="yellow"/>
                    </w:rPr>
                    <w:t>柳州</w:t>
                  </w:r>
                  <w:proofErr w:type="gramStart"/>
                  <w:r w:rsidR="009D1E43" w:rsidRPr="00F60A13">
                    <w:rPr>
                      <w:rFonts w:hint="eastAsia"/>
                      <w:b/>
                      <w:bCs/>
                      <w:color w:val="FF0000"/>
                      <w:highlight w:val="yellow"/>
                    </w:rPr>
                    <w:t>市鱼峰</w:t>
                  </w:r>
                  <w:r w:rsidRPr="00F60A13">
                    <w:rPr>
                      <w:rFonts w:hint="eastAsia"/>
                      <w:b/>
                      <w:bCs/>
                      <w:color w:val="FF0000"/>
                      <w:highlight w:val="yellow"/>
                    </w:rPr>
                    <w:t>区</w:t>
                  </w:r>
                  <w:proofErr w:type="gramEnd"/>
                  <w:r w:rsidRPr="00F60A13">
                    <w:rPr>
                      <w:rFonts w:hint="eastAsia"/>
                      <w:b/>
                      <w:bCs/>
                      <w:color w:val="FF0000"/>
                      <w:highlight w:val="yellow"/>
                    </w:rPr>
                    <w:t>城区各商店价格为参考。</w:t>
                  </w:r>
                </w:p>
                <w:p w:rsidR="002045CF" w:rsidRDefault="002045CF" w:rsidP="002045CF">
                  <w:pPr>
                    <w:adjustRightInd w:val="0"/>
                    <w:snapToGrid w:val="0"/>
                    <w:spacing w:line="360" w:lineRule="auto"/>
                    <w:jc w:val="left"/>
                    <w:rPr>
                      <w:b/>
                      <w:bCs/>
                      <w:highlight w:val="yellow"/>
                    </w:rPr>
                  </w:pPr>
                  <w:r>
                    <w:rPr>
                      <w:rFonts w:hint="eastAsia"/>
                      <w:b/>
                      <w:bCs/>
                      <w:highlight w:val="yellow"/>
                    </w:rPr>
                    <w:t>E</w:t>
                  </w:r>
                  <w:r>
                    <w:rPr>
                      <w:rFonts w:hint="eastAsia"/>
                      <w:b/>
                      <w:bCs/>
                      <w:highlight w:val="yellow"/>
                    </w:rPr>
                    <w:t>：以上方式都无法确定基准价的，双方应共同寻找参考物标准，对该产品价格进行协商确定，双方签字确认价格。</w:t>
                  </w:r>
                </w:p>
                <w:p w:rsidR="002045CF" w:rsidRDefault="002045CF" w:rsidP="002045CF">
                  <w:pPr>
                    <w:adjustRightInd w:val="0"/>
                    <w:snapToGrid w:val="0"/>
                    <w:spacing w:line="360" w:lineRule="auto"/>
                    <w:jc w:val="left"/>
                  </w:pPr>
                  <w:r>
                    <w:rPr>
                      <w:rFonts w:hint="eastAsia"/>
                    </w:rPr>
                    <w:t>注：优先顺序：</w:t>
                  </w:r>
                  <w:r>
                    <w:rPr>
                      <w:rFonts w:hint="eastAsia"/>
                    </w:rPr>
                    <w:t>A&gt;B&gt;C&gt;D&gt;E</w:t>
                  </w:r>
                  <w:r>
                    <w:rPr>
                      <w:rFonts w:hint="eastAsia"/>
                    </w:rPr>
                    <w:t>。商品基准价原则上不予调整，如商品基准价变化如超过</w:t>
                  </w:r>
                  <w:r>
                    <w:rPr>
                      <w:rFonts w:hint="eastAsia"/>
                    </w:rPr>
                    <w:t>5%</w:t>
                  </w:r>
                  <w:r>
                    <w:rPr>
                      <w:rFonts w:hint="eastAsia"/>
                    </w:rPr>
                    <w:t>的，中标方可向采购人提出调整申请并提供相关材料，经采购人同意后方能调整（基准价下降的，中标人应无条件同意调整）。</w:t>
                  </w:r>
                </w:p>
                <w:p w:rsidR="002045CF" w:rsidRDefault="002045CF" w:rsidP="002045CF">
                  <w:pPr>
                    <w:adjustRightInd w:val="0"/>
                    <w:snapToGrid w:val="0"/>
                    <w:spacing w:line="360" w:lineRule="auto"/>
                    <w:ind w:firstLineChars="200" w:firstLine="420"/>
                    <w:jc w:val="left"/>
                    <w:rPr>
                      <w:highlight w:val="yellow"/>
                    </w:rPr>
                  </w:pPr>
                  <w:r>
                    <w:rPr>
                      <w:rFonts w:hint="eastAsia"/>
                      <w:highlight w:val="cyan"/>
                    </w:rPr>
                    <w:t>在签订合同前，双方确定配送商品、基准单价，配送商品、基准单价作为合同附件。</w:t>
                  </w:r>
                </w:p>
                <w:p w:rsidR="002045CF" w:rsidRDefault="002045CF" w:rsidP="002045CF">
                  <w:pPr>
                    <w:adjustRightInd w:val="0"/>
                    <w:snapToGrid w:val="0"/>
                    <w:spacing w:line="360" w:lineRule="auto"/>
                    <w:jc w:val="left"/>
                    <w:rPr>
                      <w:b/>
                      <w:bCs/>
                    </w:rPr>
                  </w:pPr>
                  <w:r>
                    <w:rPr>
                      <w:rFonts w:hint="eastAsia"/>
                      <w:b/>
                      <w:bCs/>
                    </w:rPr>
                    <w:t>结算方式：</w:t>
                  </w:r>
                </w:p>
                <w:p w:rsidR="002045CF" w:rsidRDefault="002045CF" w:rsidP="002045CF">
                  <w:pPr>
                    <w:adjustRightInd w:val="0"/>
                    <w:snapToGrid w:val="0"/>
                    <w:spacing w:line="360" w:lineRule="auto"/>
                    <w:ind w:firstLineChars="200" w:firstLine="420"/>
                    <w:jc w:val="left"/>
                  </w:pPr>
                  <w:r>
                    <w:t>中标人根据采购人需求计划保质保量配送，</w:t>
                  </w:r>
                  <w:r>
                    <w:rPr>
                      <w:rFonts w:hint="eastAsia"/>
                    </w:rPr>
                    <w:t>不得擅自更换采购商品（品牌），调整商品（品牌）需取得采购人的同意。新商品（商品）的基准价按基准价定价方</w:t>
                  </w:r>
                  <w:r>
                    <w:rPr>
                      <w:rFonts w:hint="eastAsia"/>
                    </w:rPr>
                    <w:lastRenderedPageBreak/>
                    <w:t>式确定</w:t>
                  </w:r>
                  <w:r>
                    <w:t>。</w:t>
                  </w:r>
                </w:p>
                <w:p w:rsidR="002045CF" w:rsidRDefault="002045CF" w:rsidP="002045CF">
                  <w:pPr>
                    <w:adjustRightInd w:val="0"/>
                    <w:snapToGrid w:val="0"/>
                    <w:spacing w:line="360" w:lineRule="auto"/>
                    <w:ind w:firstLineChars="200" w:firstLine="420"/>
                    <w:jc w:val="left"/>
                  </w:pPr>
                  <w:r>
                    <w:t>结算公式：结算价格＝基准价</w:t>
                  </w:r>
                  <w:r>
                    <w:t>×</w:t>
                  </w:r>
                  <w:r>
                    <w:t>（</w:t>
                  </w:r>
                  <w:r>
                    <w:t>1-</w:t>
                  </w:r>
                  <w:r>
                    <w:t>中标下浮率）</w:t>
                  </w:r>
                  <w:r>
                    <w:t>×</w:t>
                  </w:r>
                  <w:r>
                    <w:t>实际供货量。</w:t>
                  </w:r>
                  <w:r>
                    <w:t xml:space="preserve"> </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spacing w:line="276" w:lineRule="auto"/>
                    <w:ind w:firstLineChars="200" w:firstLine="420"/>
                    <w:jc w:val="left"/>
                  </w:pPr>
                  <w:r>
                    <w:rPr>
                      <w:rFonts w:ascii="宋体" w:hAnsi="宋体" w:cs="宋体" w:hint="eastAsia"/>
                      <w:szCs w:val="21"/>
                    </w:rPr>
                    <w:lastRenderedPageBreak/>
                    <w:t>▲</w:t>
                  </w:r>
                  <w:r>
                    <w:rPr>
                      <w:rFonts w:hAnsi="宋体" w:cs="宋体" w:hint="eastAsia"/>
                      <w:szCs w:val="21"/>
                    </w:rPr>
                    <w:t>服务能力及要求</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spacing w:line="276" w:lineRule="auto"/>
                    <w:ind w:firstLineChars="200" w:firstLine="420"/>
                    <w:jc w:val="left"/>
                    <w:rPr>
                      <w:rFonts w:hAnsi="宋体" w:cs="宋体"/>
                      <w:szCs w:val="21"/>
                    </w:rPr>
                  </w:pPr>
                  <w:r>
                    <w:rPr>
                      <w:rFonts w:hAnsi="宋体" w:cs="宋体" w:hint="eastAsia"/>
                      <w:szCs w:val="21"/>
                    </w:rPr>
                    <w:t>服务能力</w:t>
                  </w:r>
                </w:p>
                <w:p w:rsidR="002045CF" w:rsidRDefault="002045CF" w:rsidP="002045CF">
                  <w:pPr>
                    <w:spacing w:line="276" w:lineRule="auto"/>
                    <w:ind w:firstLineChars="200" w:firstLine="420"/>
                    <w:jc w:val="left"/>
                    <w:rPr>
                      <w:rFonts w:hAnsi="宋体" w:cs="宋体"/>
                      <w:szCs w:val="21"/>
                    </w:rPr>
                  </w:pPr>
                  <w:r>
                    <w:rPr>
                      <w:rFonts w:hAnsi="宋体" w:cs="宋体"/>
                      <w:szCs w:val="21"/>
                    </w:rPr>
                    <w:t>1</w:t>
                  </w:r>
                  <w:r>
                    <w:rPr>
                      <w:rFonts w:hAnsi="宋体" w:cs="宋体" w:hint="eastAsia"/>
                      <w:szCs w:val="21"/>
                    </w:rPr>
                    <w:t>.</w:t>
                  </w:r>
                  <w:r w:rsidR="00BD1C19">
                    <w:rPr>
                      <w:rFonts w:hAnsi="宋体" w:cs="宋体" w:hint="eastAsia"/>
                      <w:szCs w:val="21"/>
                    </w:rPr>
                    <w:t>中标</w:t>
                  </w:r>
                  <w:r>
                    <w:rPr>
                      <w:rFonts w:hAnsi="宋体" w:cs="宋体" w:hint="eastAsia"/>
                      <w:szCs w:val="21"/>
                    </w:rPr>
                    <w:t>人所提交食品应符合国家有关标准及安全规定。交货验收时发现有污损、霉变、袋口（盒缝）开裂、自然破损由投标人在</w:t>
                  </w:r>
                  <w:r>
                    <w:rPr>
                      <w:rFonts w:hAnsi="宋体" w:cs="宋体" w:hint="eastAsia"/>
                      <w:szCs w:val="21"/>
                    </w:rPr>
                    <w:t>1</w:t>
                  </w:r>
                  <w:r>
                    <w:rPr>
                      <w:rFonts w:hAnsi="宋体" w:cs="宋体" w:hint="eastAsia"/>
                      <w:szCs w:val="21"/>
                    </w:rPr>
                    <w:t>天内免费更换。</w:t>
                  </w:r>
                  <w:r w:rsidR="00BD1C19">
                    <w:rPr>
                      <w:rFonts w:hAnsi="宋体" w:cs="宋体" w:hint="eastAsia"/>
                      <w:szCs w:val="21"/>
                    </w:rPr>
                    <w:t>中标</w:t>
                  </w:r>
                  <w:r>
                    <w:rPr>
                      <w:rFonts w:hAnsi="宋体" w:cs="宋体"/>
                      <w:szCs w:val="21"/>
                    </w:rPr>
                    <w:t>人需</w:t>
                  </w:r>
                  <w:r>
                    <w:rPr>
                      <w:rFonts w:hAnsi="宋体" w:cs="宋体" w:hint="eastAsia"/>
                      <w:szCs w:val="21"/>
                    </w:rPr>
                    <w:t>确保供应的商品无假冒伪劣。</w:t>
                  </w:r>
                </w:p>
                <w:p w:rsidR="002045CF" w:rsidRDefault="002045CF" w:rsidP="002045CF">
                  <w:pPr>
                    <w:spacing w:line="276" w:lineRule="auto"/>
                    <w:ind w:firstLineChars="200" w:firstLine="420"/>
                    <w:jc w:val="left"/>
                    <w:rPr>
                      <w:rFonts w:hAnsi="宋体" w:cs="宋体"/>
                      <w:szCs w:val="21"/>
                    </w:rPr>
                  </w:pPr>
                  <w:r>
                    <w:rPr>
                      <w:rFonts w:hAnsi="宋体" w:cs="宋体"/>
                      <w:szCs w:val="21"/>
                    </w:rPr>
                    <w:t>2</w:t>
                  </w:r>
                  <w:r>
                    <w:rPr>
                      <w:rFonts w:hAnsi="宋体" w:cs="宋体" w:hint="eastAsia"/>
                      <w:szCs w:val="21"/>
                    </w:rPr>
                    <w:t>.</w:t>
                  </w:r>
                  <w:r w:rsidR="00BD1C19">
                    <w:rPr>
                      <w:rFonts w:ascii="宋体" w:hAnsi="宋体" w:cs="宋体" w:hint="eastAsia"/>
                      <w:szCs w:val="21"/>
                    </w:rPr>
                    <w:t xml:space="preserve"> </w:t>
                  </w:r>
                  <w:r w:rsidR="00D60C00">
                    <w:rPr>
                      <w:rFonts w:ascii="宋体" w:hAnsi="宋体" w:cs="宋体" w:hint="eastAsia"/>
                      <w:szCs w:val="21"/>
                    </w:rPr>
                    <w:t>中标人</w:t>
                  </w:r>
                  <w:r>
                    <w:rPr>
                      <w:rFonts w:hAnsi="宋体" w:cs="宋体" w:hint="eastAsia"/>
                      <w:szCs w:val="21"/>
                    </w:rPr>
                    <w:t>所提供配送各类商品，均采购自正规渠道，且保持长期的合作战略关系，</w:t>
                  </w:r>
                  <w:r w:rsidR="00D60C00">
                    <w:rPr>
                      <w:rFonts w:ascii="宋体" w:hAnsi="宋体" w:cs="宋体" w:hint="eastAsia"/>
                      <w:szCs w:val="21"/>
                    </w:rPr>
                    <w:t>中标</w:t>
                  </w:r>
                  <w:proofErr w:type="gramStart"/>
                  <w:r w:rsidR="00D60C00">
                    <w:rPr>
                      <w:rFonts w:ascii="宋体" w:hAnsi="宋体" w:cs="宋体" w:hint="eastAsia"/>
                      <w:szCs w:val="21"/>
                    </w:rPr>
                    <w:t>人</w:t>
                  </w:r>
                  <w:r>
                    <w:rPr>
                      <w:rFonts w:hAnsi="宋体" w:cs="宋体" w:hint="eastAsia"/>
                      <w:szCs w:val="21"/>
                    </w:rPr>
                    <w:t>确保</w:t>
                  </w:r>
                  <w:proofErr w:type="gramEnd"/>
                  <w:r>
                    <w:rPr>
                      <w:rFonts w:hAnsi="宋体" w:cs="宋体" w:hint="eastAsia"/>
                      <w:szCs w:val="21"/>
                    </w:rPr>
                    <w:t>外部提供的过程、产品和服务符合销售服务质量要求。</w:t>
                  </w:r>
                </w:p>
                <w:p w:rsidR="002045CF" w:rsidRDefault="002045CF" w:rsidP="002045CF">
                  <w:pPr>
                    <w:spacing w:line="276" w:lineRule="auto"/>
                    <w:ind w:firstLineChars="200" w:firstLine="420"/>
                    <w:jc w:val="left"/>
                    <w:rPr>
                      <w:rFonts w:hAnsi="宋体" w:cs="宋体"/>
                      <w:szCs w:val="21"/>
                    </w:rPr>
                  </w:pPr>
                  <w:r>
                    <w:rPr>
                      <w:rFonts w:hAnsi="宋体" w:cs="宋体"/>
                      <w:szCs w:val="21"/>
                    </w:rPr>
                    <w:t>3</w:t>
                  </w:r>
                  <w:r>
                    <w:rPr>
                      <w:rFonts w:hAnsi="宋体" w:cs="宋体" w:hint="eastAsia"/>
                      <w:szCs w:val="21"/>
                    </w:rPr>
                    <w:t>.</w:t>
                  </w:r>
                  <w:r>
                    <w:rPr>
                      <w:rFonts w:hAnsi="宋体" w:cs="宋体" w:hint="eastAsia"/>
                      <w:szCs w:val="21"/>
                    </w:rPr>
                    <w:t>针对本项目供应商保证商品供应商拥有符合卫监部门的有效证明材料，各类证照齐全。</w:t>
                  </w:r>
                </w:p>
                <w:p w:rsidR="002045CF" w:rsidRDefault="002045CF" w:rsidP="002045CF">
                  <w:pPr>
                    <w:spacing w:line="276" w:lineRule="auto"/>
                    <w:ind w:firstLineChars="200" w:firstLine="420"/>
                    <w:jc w:val="left"/>
                    <w:rPr>
                      <w:rFonts w:hAnsi="宋体" w:cs="宋体"/>
                      <w:szCs w:val="21"/>
                    </w:rPr>
                  </w:pPr>
                  <w:r>
                    <w:rPr>
                      <w:rFonts w:hAnsi="宋体" w:cs="宋体"/>
                      <w:szCs w:val="21"/>
                    </w:rPr>
                    <w:t>4</w:t>
                  </w:r>
                  <w:r>
                    <w:rPr>
                      <w:rFonts w:hAnsi="宋体" w:cs="宋体" w:hint="eastAsia"/>
                      <w:szCs w:val="21"/>
                    </w:rPr>
                    <w:t>.</w:t>
                  </w:r>
                  <w:r>
                    <w:rPr>
                      <w:rFonts w:hAnsi="宋体" w:cs="宋体" w:hint="eastAsia"/>
                      <w:szCs w:val="21"/>
                    </w:rPr>
                    <w:t>符合保证食品安全所需的要求，运输过程中不得与有毒、有害物品一起运输，防止食品受到污染。</w:t>
                  </w:r>
                </w:p>
                <w:p w:rsidR="00F60A13" w:rsidRPr="00F60A13" w:rsidRDefault="00F60A13" w:rsidP="002045CF">
                  <w:pPr>
                    <w:spacing w:line="276" w:lineRule="auto"/>
                    <w:ind w:firstLineChars="200" w:firstLine="420"/>
                    <w:jc w:val="left"/>
                    <w:rPr>
                      <w:rFonts w:hAnsi="宋体" w:cs="宋体"/>
                      <w:color w:val="FF0000"/>
                      <w:szCs w:val="21"/>
                    </w:rPr>
                  </w:pPr>
                  <w:r w:rsidRPr="00F60A13">
                    <w:rPr>
                      <w:rFonts w:hAnsi="宋体" w:cs="宋体" w:hint="eastAsia"/>
                      <w:color w:val="FF0000"/>
                      <w:szCs w:val="21"/>
                    </w:rPr>
                    <w:t>5</w:t>
                  </w:r>
                  <w:r w:rsidRPr="00F60A13">
                    <w:rPr>
                      <w:rFonts w:hAnsi="宋体" w:cs="宋体"/>
                      <w:color w:val="FF0000"/>
                      <w:szCs w:val="21"/>
                    </w:rPr>
                    <w:t>.</w:t>
                  </w:r>
                  <w:r w:rsidRPr="00F60A13">
                    <w:rPr>
                      <w:rFonts w:hAnsi="宋体" w:cs="宋体"/>
                      <w:color w:val="FF0000"/>
                      <w:szCs w:val="21"/>
                    </w:rPr>
                    <w:t>工作人员配备。</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服务要求</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1.</w:t>
                  </w:r>
                  <w:r>
                    <w:rPr>
                      <w:rFonts w:hAnsi="宋体" w:cs="宋体" w:hint="eastAsia"/>
                      <w:szCs w:val="21"/>
                    </w:rPr>
                    <w:t>每次配送商品，</w:t>
                  </w:r>
                  <w:r>
                    <w:rPr>
                      <w:rFonts w:hAnsi="宋体" w:hint="eastAsia"/>
                      <w:szCs w:val="21"/>
                    </w:rPr>
                    <w:t>负责配合学校</w:t>
                  </w:r>
                  <w:r>
                    <w:rPr>
                      <w:rFonts w:hAnsi="宋体"/>
                      <w:szCs w:val="21"/>
                    </w:rPr>
                    <w:t>工作人员</w:t>
                  </w:r>
                  <w:r>
                    <w:rPr>
                      <w:rFonts w:hAnsi="宋体" w:cs="宋体" w:hint="eastAsia"/>
                      <w:szCs w:val="21"/>
                    </w:rPr>
                    <w:t>要求将货物码放整齐，码放商品原则先进先出。</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2.</w:t>
                  </w:r>
                  <w:r>
                    <w:rPr>
                      <w:rFonts w:hAnsi="宋体" w:cs="宋体" w:hint="eastAsia"/>
                      <w:szCs w:val="21"/>
                    </w:rPr>
                    <w:t>货物</w:t>
                  </w:r>
                  <w:r>
                    <w:rPr>
                      <w:rFonts w:hAnsi="宋体" w:cs="宋体"/>
                      <w:szCs w:val="21"/>
                    </w:rPr>
                    <w:t>要配备</w:t>
                  </w:r>
                  <w:r>
                    <w:rPr>
                      <w:rFonts w:hAnsi="宋体" w:cs="宋体" w:hint="eastAsia"/>
                      <w:szCs w:val="21"/>
                    </w:rPr>
                    <w:t>齐全，每次送货时及时与验货人员沟通，根据售卖情况需求配送。</w:t>
                  </w:r>
                </w:p>
                <w:p w:rsidR="002045CF" w:rsidRDefault="002045CF" w:rsidP="002045CF">
                  <w:pPr>
                    <w:spacing w:line="276" w:lineRule="auto"/>
                    <w:ind w:firstLineChars="200" w:firstLine="420"/>
                    <w:jc w:val="left"/>
                    <w:rPr>
                      <w:rFonts w:hAnsi="宋体" w:cs="宋体"/>
                      <w:szCs w:val="21"/>
                    </w:rPr>
                  </w:pPr>
                  <w:r>
                    <w:rPr>
                      <w:rFonts w:hAnsi="宋体" w:cs="宋体"/>
                      <w:szCs w:val="21"/>
                    </w:rPr>
                    <w:t>3.</w:t>
                  </w:r>
                  <w:r>
                    <w:rPr>
                      <w:rFonts w:hAnsi="宋体" w:cs="宋体" w:hint="eastAsia"/>
                      <w:szCs w:val="21"/>
                    </w:rPr>
                    <w:t>工作人员在装卸货品时要轻拿轻放。食品装车后要做到车不离人，人不离物，防止意外情况的发生。</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4.</w:t>
                  </w:r>
                  <w:r>
                    <w:rPr>
                      <w:rFonts w:hAnsi="宋体" w:cs="宋体" w:hint="eastAsia"/>
                      <w:szCs w:val="21"/>
                    </w:rPr>
                    <w:t>配送商品入库码放原则按照入库的先后次序、生产日期等分类分架，与地面、墙面保持规定距离，做到物品规整、摆放整齐。</w:t>
                  </w:r>
                  <w:r>
                    <w:rPr>
                      <w:rFonts w:hAnsi="宋体" w:cs="宋体" w:hint="eastAsia"/>
                      <w:szCs w:val="21"/>
                    </w:rPr>
                    <w:t xml:space="preserve">    </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w:t>
                  </w:r>
                  <w:r>
                    <w:rPr>
                      <w:rFonts w:hAnsi="宋体" w:cs="宋体" w:hint="eastAsia"/>
                      <w:szCs w:val="21"/>
                    </w:rPr>
                    <w:t>禁止配送下列食品：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5.1</w:t>
                  </w:r>
                  <w:r>
                    <w:rPr>
                      <w:rFonts w:hAnsi="宋体" w:cs="宋体" w:hint="eastAsia"/>
                      <w:szCs w:val="21"/>
                    </w:rPr>
                    <w:t>不符合食品卫生标准和要求的食品；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5.2</w:t>
                  </w:r>
                  <w:r>
                    <w:rPr>
                      <w:rFonts w:hAnsi="宋体" w:cs="宋体" w:hint="eastAsia"/>
                      <w:szCs w:val="21"/>
                    </w:rPr>
                    <w:t>以假充真、以次充好的食品；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5.3</w:t>
                  </w:r>
                  <w:r>
                    <w:rPr>
                      <w:rFonts w:hAnsi="宋体" w:cs="宋体" w:hint="eastAsia"/>
                      <w:szCs w:val="21"/>
                    </w:rPr>
                    <w:t>未在显著位置上清晰标名生产日期、保质期的食品；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5.4</w:t>
                  </w:r>
                  <w:r>
                    <w:rPr>
                      <w:rFonts w:hAnsi="宋体" w:cs="宋体" w:hint="eastAsia"/>
                      <w:szCs w:val="21"/>
                    </w:rPr>
                    <w:t>没有中文标签的进口食品；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5.5</w:t>
                  </w:r>
                  <w:r>
                    <w:rPr>
                      <w:rFonts w:hAnsi="宋体" w:cs="宋体" w:hint="eastAsia"/>
                      <w:szCs w:val="21"/>
                    </w:rPr>
                    <w:t>伪造或者变造生产日期、生产批号、安全使用期或者时效的食品；</w:t>
                  </w:r>
                </w:p>
                <w:p w:rsidR="002045CF" w:rsidRDefault="002045CF" w:rsidP="002045CF">
                  <w:pPr>
                    <w:spacing w:line="276" w:lineRule="auto"/>
                    <w:ind w:firstLineChars="200" w:firstLine="420"/>
                    <w:jc w:val="left"/>
                    <w:rPr>
                      <w:rFonts w:hAnsi="宋体" w:cs="宋体"/>
                      <w:szCs w:val="21"/>
                    </w:rPr>
                  </w:pPr>
                  <w:r>
                    <w:rPr>
                      <w:rFonts w:hAnsi="宋体" w:cs="宋体" w:hint="eastAsia"/>
                      <w:szCs w:val="21"/>
                    </w:rPr>
                    <w:t>5.6</w:t>
                  </w:r>
                  <w:r>
                    <w:rPr>
                      <w:rFonts w:hAnsi="宋体" w:cs="宋体" w:hint="eastAsia"/>
                      <w:szCs w:val="21"/>
                    </w:rPr>
                    <w:t>伪造产地、伪造或者冒用他人的厂名、厂址、伪造或者冒用许可标志、认证标志、名优标志的食品。</w:t>
                  </w:r>
                </w:p>
                <w:p w:rsidR="002045CF" w:rsidRDefault="002045CF" w:rsidP="002045CF">
                  <w:pPr>
                    <w:ind w:firstLineChars="200" w:firstLine="420"/>
                    <w:rPr>
                      <w:rFonts w:hAnsi="宋体" w:cs="宋体"/>
                      <w:szCs w:val="21"/>
                    </w:rPr>
                  </w:pPr>
                  <w:r>
                    <w:rPr>
                      <w:rFonts w:hAnsi="宋体" w:cs="宋体" w:hint="eastAsia"/>
                      <w:szCs w:val="21"/>
                    </w:rPr>
                    <w:t>5.7</w:t>
                  </w:r>
                  <w:r>
                    <w:rPr>
                      <w:rFonts w:hAnsi="宋体" w:cs="宋体" w:hint="eastAsia"/>
                      <w:szCs w:val="21"/>
                    </w:rPr>
                    <w:t>货品有腐败变质现象；</w:t>
                  </w:r>
                </w:p>
                <w:p w:rsidR="002045CF" w:rsidRDefault="002045CF" w:rsidP="002045CF">
                  <w:pPr>
                    <w:ind w:firstLineChars="200" w:firstLine="420"/>
                    <w:rPr>
                      <w:rFonts w:hAnsi="宋体" w:cs="宋体"/>
                      <w:szCs w:val="21"/>
                    </w:rPr>
                  </w:pPr>
                  <w:r>
                    <w:rPr>
                      <w:rFonts w:hAnsi="宋体" w:cs="宋体" w:hint="eastAsia"/>
                      <w:szCs w:val="21"/>
                    </w:rPr>
                    <w:t>5.8</w:t>
                  </w:r>
                  <w:r>
                    <w:rPr>
                      <w:rFonts w:hAnsi="宋体" w:cs="宋体"/>
                      <w:szCs w:val="21"/>
                    </w:rPr>
                    <w:t>剩余保质期</w:t>
                  </w:r>
                  <w:r w:rsidR="00964F3B">
                    <w:rPr>
                      <w:rFonts w:hAnsi="宋体" w:cs="宋体" w:hint="eastAsia"/>
                      <w:szCs w:val="21"/>
                    </w:rPr>
                    <w:t>未达到</w:t>
                  </w:r>
                  <w:r>
                    <w:rPr>
                      <w:rFonts w:hAnsi="宋体" w:cs="宋体" w:hint="eastAsia"/>
                      <w:szCs w:val="21"/>
                    </w:rPr>
                    <w:t>该商品</w:t>
                  </w:r>
                  <w:r>
                    <w:rPr>
                      <w:rFonts w:hAnsi="宋体" w:cs="宋体"/>
                      <w:szCs w:val="21"/>
                    </w:rPr>
                    <w:t>保质期的</w:t>
                  </w:r>
                  <w:r>
                    <w:rPr>
                      <w:rFonts w:hAnsi="宋体" w:cs="宋体" w:hint="eastAsia"/>
                      <w:szCs w:val="21"/>
                    </w:rPr>
                    <w:t>三分</w:t>
                  </w:r>
                  <w:r>
                    <w:rPr>
                      <w:rFonts w:hAnsi="宋体" w:cs="宋体"/>
                      <w:szCs w:val="21"/>
                    </w:rPr>
                    <w:t>之二以上</w:t>
                  </w:r>
                  <w:r>
                    <w:rPr>
                      <w:rFonts w:hAnsi="宋体" w:cs="宋体" w:hint="eastAsia"/>
                      <w:szCs w:val="21"/>
                    </w:rPr>
                    <w:t>（例如：货物规定保质期为</w:t>
                  </w:r>
                  <w:r>
                    <w:rPr>
                      <w:rFonts w:hAnsi="宋体" w:cs="宋体" w:hint="eastAsia"/>
                      <w:szCs w:val="21"/>
                    </w:rPr>
                    <w:t>180</w:t>
                  </w:r>
                  <w:r>
                    <w:rPr>
                      <w:rFonts w:hAnsi="宋体" w:cs="宋体" w:hint="eastAsia"/>
                      <w:szCs w:val="21"/>
                    </w:rPr>
                    <w:t>天，则</w:t>
                  </w:r>
                  <w:r w:rsidR="00BD1C19">
                    <w:rPr>
                      <w:rFonts w:hAnsi="宋体" w:cs="宋体" w:hint="eastAsia"/>
                      <w:szCs w:val="21"/>
                    </w:rPr>
                    <w:t>中标</w:t>
                  </w:r>
                  <w:r>
                    <w:rPr>
                      <w:rFonts w:hAnsi="宋体" w:cs="宋体" w:hint="eastAsia"/>
                      <w:szCs w:val="21"/>
                    </w:rPr>
                    <w:t>人拟供货物的剩余保质期需≥</w:t>
                  </w:r>
                  <w:r>
                    <w:rPr>
                      <w:rFonts w:hAnsi="宋体" w:cs="宋体" w:hint="eastAsia"/>
                      <w:szCs w:val="21"/>
                    </w:rPr>
                    <w:t>120</w:t>
                  </w:r>
                  <w:r>
                    <w:rPr>
                      <w:rFonts w:hAnsi="宋体" w:cs="宋体" w:hint="eastAsia"/>
                      <w:szCs w:val="21"/>
                    </w:rPr>
                    <w:t>天）；</w:t>
                  </w:r>
                </w:p>
                <w:p w:rsidR="002045CF" w:rsidRDefault="002045CF" w:rsidP="002045CF">
                  <w:pPr>
                    <w:ind w:firstLineChars="200" w:firstLine="420"/>
                    <w:rPr>
                      <w:rFonts w:hAnsi="宋体" w:cs="宋体"/>
                      <w:szCs w:val="21"/>
                    </w:rPr>
                  </w:pPr>
                  <w:r>
                    <w:rPr>
                      <w:rFonts w:hAnsi="宋体" w:cs="宋体" w:hint="eastAsia"/>
                      <w:szCs w:val="21"/>
                    </w:rPr>
                    <w:t>5.9</w:t>
                  </w:r>
                  <w:r>
                    <w:rPr>
                      <w:rFonts w:hAnsi="宋体" w:cs="宋体" w:hint="eastAsia"/>
                      <w:szCs w:val="21"/>
                    </w:rPr>
                    <w:t>包装损坏；</w:t>
                  </w:r>
                </w:p>
                <w:p w:rsidR="002045CF" w:rsidRDefault="002045CF" w:rsidP="002045CF">
                  <w:pPr>
                    <w:ind w:firstLineChars="200" w:firstLine="420"/>
                    <w:rPr>
                      <w:rFonts w:hAnsi="宋体" w:cs="宋体"/>
                      <w:szCs w:val="21"/>
                    </w:rPr>
                  </w:pPr>
                  <w:r>
                    <w:rPr>
                      <w:rFonts w:hAnsi="宋体" w:cs="宋体" w:hint="eastAsia"/>
                      <w:szCs w:val="21"/>
                    </w:rPr>
                    <w:t>5.10</w:t>
                  </w:r>
                  <w:r>
                    <w:rPr>
                      <w:rFonts w:hAnsi="宋体" w:cs="宋体" w:hint="eastAsia"/>
                      <w:szCs w:val="21"/>
                    </w:rPr>
                    <w:t>需冷藏、冷冻食品的温度同规格要求不一致的食品；</w:t>
                  </w:r>
                </w:p>
                <w:p w:rsidR="002045CF" w:rsidRDefault="002045CF" w:rsidP="002045CF">
                  <w:pPr>
                    <w:ind w:firstLineChars="200" w:firstLine="420"/>
                  </w:pPr>
                  <w:r>
                    <w:rPr>
                      <w:rFonts w:hAnsi="宋体" w:cs="宋体" w:hint="eastAsia"/>
                      <w:szCs w:val="21"/>
                    </w:rPr>
                    <w:t>5.11</w:t>
                  </w:r>
                  <w:r>
                    <w:rPr>
                      <w:rFonts w:hAnsi="宋体" w:cs="宋体" w:hint="eastAsia"/>
                      <w:szCs w:val="21"/>
                    </w:rPr>
                    <w:t>未经国家卫生监管部门检验检疫合格的食品；</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bCs/>
                      <w:kern w:val="0"/>
                      <w:szCs w:val="21"/>
                    </w:rPr>
                  </w:pPr>
                  <w:r>
                    <w:rPr>
                      <w:rFonts w:ascii="宋体" w:hAnsi="宋体" w:cs="宋体" w:hint="eastAsia"/>
                      <w:szCs w:val="21"/>
                    </w:rPr>
                    <w:t>▲供货要求</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spacing w:line="360" w:lineRule="auto"/>
                    <w:jc w:val="left"/>
                    <w:rPr>
                      <w:rFonts w:ascii="宋体" w:hAnsi="宋体" w:cs="宋体"/>
                      <w:szCs w:val="21"/>
                    </w:rPr>
                  </w:pPr>
                  <w:r>
                    <w:rPr>
                      <w:rFonts w:ascii="宋体" w:hAnsi="宋体" w:cs="宋体" w:hint="eastAsia"/>
                      <w:szCs w:val="21"/>
                    </w:rPr>
                    <w:t>1．一般供货要求：</w:t>
                  </w:r>
                </w:p>
                <w:p w:rsidR="002045CF" w:rsidRDefault="00BD1C19" w:rsidP="002045CF">
                  <w:pPr>
                    <w:spacing w:line="360" w:lineRule="auto"/>
                    <w:ind w:firstLineChars="200" w:firstLine="420"/>
                    <w:jc w:val="left"/>
                    <w:rPr>
                      <w:rFonts w:ascii="宋体" w:hAnsi="宋体" w:cs="宋体"/>
                      <w:szCs w:val="21"/>
                      <w:highlight w:val="yellow"/>
                    </w:rPr>
                  </w:pPr>
                  <w:r>
                    <w:rPr>
                      <w:rFonts w:ascii="宋体" w:hAnsi="宋体" w:cs="宋体" w:hint="eastAsia"/>
                      <w:szCs w:val="21"/>
                    </w:rPr>
                    <w:t>采购人</w:t>
                  </w:r>
                  <w:r w:rsidR="002045CF">
                    <w:rPr>
                      <w:rFonts w:ascii="宋体" w:hAnsi="宋体" w:cs="宋体" w:hint="eastAsia"/>
                      <w:szCs w:val="21"/>
                    </w:rPr>
                    <w:t>根据实际需要，列出一份第二天需要补充采购的商品采购清单，在收到</w:t>
                  </w:r>
                  <w:r>
                    <w:rPr>
                      <w:rFonts w:ascii="宋体" w:hAnsi="宋体" w:cs="宋体" w:hint="eastAsia"/>
                      <w:szCs w:val="21"/>
                    </w:rPr>
                    <w:lastRenderedPageBreak/>
                    <w:t>采购人</w:t>
                  </w:r>
                  <w:r w:rsidR="002045CF">
                    <w:rPr>
                      <w:rFonts w:ascii="宋体" w:hAnsi="宋体" w:cs="宋体" w:hint="eastAsia"/>
                      <w:szCs w:val="21"/>
                    </w:rPr>
                    <w:t>发出供货通知后，中标人必须按照</w:t>
                  </w:r>
                  <w:r>
                    <w:rPr>
                      <w:rFonts w:ascii="宋体" w:hAnsi="宋体" w:cs="宋体" w:hint="eastAsia"/>
                      <w:szCs w:val="21"/>
                    </w:rPr>
                    <w:t>采购人</w:t>
                  </w:r>
                  <w:r w:rsidR="002045CF">
                    <w:rPr>
                      <w:rFonts w:ascii="宋体" w:hAnsi="宋体" w:cs="宋体" w:hint="eastAsia"/>
                      <w:szCs w:val="21"/>
                    </w:rPr>
                    <w:t>通知的时间、数量、品种、品质、质保期要求及协定的价格准时送货,并送达</w:t>
                  </w:r>
                  <w:r>
                    <w:rPr>
                      <w:rFonts w:ascii="宋体" w:hAnsi="宋体" w:cs="宋体" w:hint="eastAsia"/>
                      <w:szCs w:val="21"/>
                    </w:rPr>
                    <w:t>采购人</w:t>
                  </w:r>
                  <w:r w:rsidR="00964F3B">
                    <w:rPr>
                      <w:rFonts w:ascii="宋体" w:hAnsi="宋体" w:cs="宋体" w:hint="eastAsia"/>
                      <w:szCs w:val="21"/>
                    </w:rPr>
                    <w:t>指定场所</w:t>
                  </w:r>
                  <w:r w:rsidR="002045CF">
                    <w:rPr>
                      <w:rFonts w:ascii="宋体" w:hAnsi="宋体" w:cs="宋体" w:hint="eastAsia"/>
                      <w:szCs w:val="21"/>
                    </w:rPr>
                    <w:t>存放。节假日按照</w:t>
                  </w:r>
                  <w:r>
                    <w:rPr>
                      <w:rFonts w:ascii="宋体" w:hAnsi="宋体" w:cs="宋体" w:hint="eastAsia"/>
                      <w:szCs w:val="21"/>
                    </w:rPr>
                    <w:t>采购人</w:t>
                  </w:r>
                  <w:r w:rsidR="002045CF">
                    <w:rPr>
                      <w:rFonts w:ascii="宋体" w:hAnsi="宋体" w:cs="宋体" w:hint="eastAsia"/>
                      <w:szCs w:val="21"/>
                    </w:rPr>
                    <w:t>的需求，正常供应。</w:t>
                  </w:r>
                  <w:r w:rsidR="002045CF">
                    <w:rPr>
                      <w:rFonts w:ascii="宋体" w:hAnsi="宋体" w:cs="宋体" w:hint="eastAsia"/>
                      <w:szCs w:val="21"/>
                      <w:highlight w:val="yellow"/>
                    </w:rPr>
                    <w:t>为避免商品品牌单一，除市场上只有一种品牌商品的外，其他商品中标人应确保至少能提供</w:t>
                  </w:r>
                  <w:r w:rsidR="002045CF">
                    <w:rPr>
                      <w:rFonts w:ascii="宋体" w:hAnsi="宋体" w:cs="宋体" w:hint="eastAsia"/>
                      <w:szCs w:val="21"/>
                      <w:highlight w:val="cyan"/>
                    </w:rPr>
                    <w:t>2-3种以</w:t>
                  </w:r>
                  <w:r w:rsidR="002045CF">
                    <w:rPr>
                      <w:rFonts w:ascii="宋体" w:hAnsi="宋体" w:cs="宋体" w:hint="eastAsia"/>
                      <w:szCs w:val="21"/>
                      <w:highlight w:val="yellow"/>
                    </w:rPr>
                    <w:t>上品牌的商品。如遇不可抗力因素，</w:t>
                  </w:r>
                  <w:r>
                    <w:rPr>
                      <w:rFonts w:ascii="宋体" w:hAnsi="宋体" w:cs="宋体" w:hint="eastAsia"/>
                      <w:szCs w:val="21"/>
                      <w:highlight w:val="yellow"/>
                    </w:rPr>
                    <w:t>采购人</w:t>
                  </w:r>
                  <w:r w:rsidR="002045CF">
                    <w:rPr>
                      <w:rFonts w:ascii="宋体" w:hAnsi="宋体" w:cs="宋体" w:hint="eastAsia"/>
                      <w:szCs w:val="21"/>
                      <w:highlight w:val="yellow"/>
                    </w:rPr>
                    <w:t>有权调整采购清单中的品牌、商品。</w:t>
                  </w:r>
                  <w:r w:rsidR="002045CF" w:rsidRPr="00117F9C">
                    <w:rPr>
                      <w:rFonts w:ascii="宋体" w:hAnsi="宋体" w:cs="宋体" w:hint="eastAsia"/>
                      <w:color w:val="FF0000"/>
                      <w:szCs w:val="21"/>
                      <w:highlight w:val="yellow"/>
                    </w:rPr>
                    <w:t>中标供应商免费提供</w:t>
                  </w:r>
                  <w:r w:rsidR="00117F9C" w:rsidRPr="00117F9C">
                    <w:rPr>
                      <w:rFonts w:ascii="宋体" w:hAnsi="宋体" w:cs="宋体" w:hint="eastAsia"/>
                      <w:color w:val="FF0000"/>
                      <w:szCs w:val="21"/>
                      <w:highlight w:val="yellow"/>
                    </w:rPr>
                    <w:t>规格统一的货架、</w:t>
                  </w:r>
                  <w:r w:rsidR="002045CF" w:rsidRPr="00117F9C">
                    <w:rPr>
                      <w:rFonts w:ascii="宋体" w:hAnsi="宋体" w:cs="宋体" w:hint="eastAsia"/>
                      <w:color w:val="FF0000"/>
                      <w:szCs w:val="21"/>
                      <w:highlight w:val="yellow"/>
                    </w:rPr>
                    <w:t>冰柜、</w:t>
                  </w:r>
                  <w:proofErr w:type="gramStart"/>
                  <w:r w:rsidR="002045CF" w:rsidRPr="00117F9C">
                    <w:rPr>
                      <w:rFonts w:ascii="宋体" w:hAnsi="宋体" w:cs="宋体" w:hint="eastAsia"/>
                      <w:color w:val="FF0000"/>
                      <w:szCs w:val="21"/>
                      <w:highlight w:val="yellow"/>
                    </w:rPr>
                    <w:t>饮料柜给</w:t>
                  </w:r>
                  <w:r>
                    <w:rPr>
                      <w:rFonts w:ascii="宋体" w:hAnsi="宋体" w:cs="宋体" w:hint="eastAsia"/>
                      <w:color w:val="FF0000"/>
                      <w:szCs w:val="21"/>
                      <w:highlight w:val="yellow"/>
                    </w:rPr>
                    <w:t>采购</w:t>
                  </w:r>
                  <w:proofErr w:type="gramEnd"/>
                  <w:r>
                    <w:rPr>
                      <w:rFonts w:ascii="宋体" w:hAnsi="宋体" w:cs="宋体" w:hint="eastAsia"/>
                      <w:color w:val="FF0000"/>
                      <w:szCs w:val="21"/>
                      <w:highlight w:val="yellow"/>
                    </w:rPr>
                    <w:t>人</w:t>
                  </w:r>
                  <w:r w:rsidR="002045CF" w:rsidRPr="00117F9C">
                    <w:rPr>
                      <w:rFonts w:ascii="宋体" w:hAnsi="宋体" w:cs="宋体" w:hint="eastAsia"/>
                      <w:color w:val="FF0000"/>
                      <w:szCs w:val="21"/>
                      <w:highlight w:val="yellow"/>
                    </w:rPr>
                    <w:t>使用（合同到期后退还）</w:t>
                  </w:r>
                  <w:r w:rsidR="002045CF">
                    <w:rPr>
                      <w:rFonts w:ascii="宋体" w:hAnsi="宋体" w:cs="宋体" w:hint="eastAsia"/>
                      <w:szCs w:val="21"/>
                      <w:highlight w:val="yellow"/>
                    </w:rPr>
                    <w:t>。</w:t>
                  </w:r>
                </w:p>
                <w:p w:rsidR="002045CF" w:rsidRDefault="002045CF" w:rsidP="002045CF">
                  <w:pPr>
                    <w:spacing w:line="360" w:lineRule="auto"/>
                    <w:jc w:val="left"/>
                    <w:rPr>
                      <w:rFonts w:ascii="宋体" w:hAnsi="宋体" w:cs="宋体"/>
                      <w:szCs w:val="21"/>
                    </w:rPr>
                  </w:pPr>
                  <w:r>
                    <w:rPr>
                      <w:rFonts w:ascii="宋体" w:hAnsi="宋体" w:cs="宋体" w:hint="eastAsia"/>
                      <w:szCs w:val="21"/>
                    </w:rPr>
                    <w:t>2．紧急供货要求：在收到</w:t>
                  </w:r>
                  <w:r w:rsidR="00BD1C19">
                    <w:rPr>
                      <w:rFonts w:ascii="宋体" w:hAnsi="宋体" w:cs="宋体" w:hint="eastAsia"/>
                      <w:szCs w:val="21"/>
                    </w:rPr>
                    <w:t>采购人</w:t>
                  </w:r>
                  <w:r>
                    <w:rPr>
                      <w:rFonts w:ascii="宋体" w:hAnsi="宋体" w:cs="宋体" w:hint="eastAsia"/>
                      <w:szCs w:val="21"/>
                    </w:rPr>
                    <w:t>发出紧急供货通知后，供方最迟2小时内完成当次现场供货。</w:t>
                  </w:r>
                </w:p>
                <w:p w:rsidR="002045CF" w:rsidRDefault="002045CF" w:rsidP="002045CF">
                  <w:pPr>
                    <w:spacing w:line="360" w:lineRule="auto"/>
                    <w:jc w:val="left"/>
                    <w:rPr>
                      <w:rFonts w:ascii="宋体" w:hAnsi="宋体" w:cs="宋体"/>
                      <w:szCs w:val="21"/>
                    </w:rPr>
                  </w:pPr>
                  <w:r>
                    <w:rPr>
                      <w:rFonts w:ascii="宋体" w:hAnsi="宋体" w:cs="宋体" w:hint="eastAsia"/>
                      <w:szCs w:val="21"/>
                    </w:rPr>
                    <w:t>3．中标人必须按照</w:t>
                  </w:r>
                  <w:r w:rsidR="00BD1C19">
                    <w:rPr>
                      <w:rFonts w:ascii="宋体" w:hAnsi="宋体" w:cs="宋体" w:hint="eastAsia"/>
                      <w:szCs w:val="21"/>
                    </w:rPr>
                    <w:t>采购人</w:t>
                  </w:r>
                  <w:r>
                    <w:rPr>
                      <w:rFonts w:ascii="宋体" w:hAnsi="宋体" w:cs="宋体" w:hint="eastAsia"/>
                      <w:szCs w:val="21"/>
                    </w:rPr>
                    <w:t>通知的时间、数量、品种、品质要求及协定的价格准时送货，不能以任何理由推托，并确保供货商品（食品）安全，一旦影响到学生的饮食安全，中标人应承担相应的经济赔偿和相关法律责任。</w:t>
                  </w:r>
                </w:p>
                <w:p w:rsidR="00964F3B" w:rsidRPr="00964F3B" w:rsidRDefault="002045CF" w:rsidP="00964F3B">
                  <w:pPr>
                    <w:spacing w:line="360" w:lineRule="auto"/>
                    <w:jc w:val="left"/>
                    <w:rPr>
                      <w:rFonts w:ascii="宋体" w:hAnsi="宋体" w:cs="宋体"/>
                      <w:szCs w:val="21"/>
                    </w:rPr>
                  </w:pPr>
                  <w:r>
                    <w:rPr>
                      <w:rFonts w:ascii="宋体" w:hAnsi="宋体" w:cs="宋体" w:hint="eastAsia"/>
                      <w:szCs w:val="21"/>
                    </w:rPr>
                    <w:t>4．</w:t>
                  </w:r>
                  <w:r w:rsidR="00964F3B" w:rsidRPr="00964F3B">
                    <w:rPr>
                      <w:rFonts w:ascii="宋体" w:hAnsi="宋体" w:cs="宋体" w:hint="eastAsia"/>
                      <w:szCs w:val="21"/>
                    </w:rPr>
                    <w:t>中标人不能满足供货要求时，应提前1个月通知招标人，经招标人同意后，方可终止合同。</w:t>
                  </w:r>
                </w:p>
                <w:p w:rsidR="00964F3B" w:rsidRPr="00964F3B" w:rsidRDefault="00964F3B" w:rsidP="00964F3B">
                  <w:pPr>
                    <w:spacing w:line="360" w:lineRule="auto"/>
                    <w:ind w:firstLineChars="200" w:firstLine="420"/>
                    <w:jc w:val="left"/>
                    <w:rPr>
                      <w:rFonts w:ascii="宋体" w:hAnsi="宋体" w:cs="宋体"/>
                      <w:szCs w:val="21"/>
                    </w:rPr>
                  </w:pPr>
                  <w:r w:rsidRPr="00964F3B">
                    <w:rPr>
                      <w:rFonts w:ascii="宋体" w:hAnsi="宋体" w:cs="宋体" w:hint="eastAsia"/>
                      <w:szCs w:val="21"/>
                    </w:rPr>
                    <w:t>4.1</w:t>
                  </w:r>
                  <w:r>
                    <w:rPr>
                      <w:rFonts w:ascii="宋体" w:hAnsi="宋体" w:cs="宋体" w:hint="eastAsia"/>
                      <w:szCs w:val="21"/>
                    </w:rPr>
                    <w:t xml:space="preserve"> </w:t>
                  </w:r>
                  <w:r w:rsidRPr="00964F3B">
                    <w:rPr>
                      <w:rFonts w:ascii="宋体" w:hAnsi="宋体" w:cs="宋体" w:hint="eastAsia"/>
                      <w:szCs w:val="21"/>
                    </w:rPr>
                    <w:t>在供货合同履行过程中，中标人出现以下不能满足供货要求情形的，招标人有权终止供货合同，不退还履约保证金，并由中标人向招标人赔偿损失：</w:t>
                  </w:r>
                </w:p>
                <w:p w:rsidR="00964F3B" w:rsidRPr="00964F3B" w:rsidRDefault="00964F3B" w:rsidP="00964F3B">
                  <w:pPr>
                    <w:spacing w:line="360" w:lineRule="auto"/>
                    <w:jc w:val="left"/>
                    <w:rPr>
                      <w:rFonts w:ascii="宋体" w:hAnsi="宋体" w:cs="宋体"/>
                      <w:szCs w:val="21"/>
                    </w:rPr>
                  </w:pPr>
                  <w:r w:rsidRPr="00964F3B">
                    <w:rPr>
                      <w:rFonts w:ascii="宋体" w:hAnsi="宋体" w:cs="宋体" w:hint="eastAsia"/>
                      <w:szCs w:val="21"/>
                    </w:rPr>
                    <w:t>（1）中标人逾期供货达</w:t>
                  </w:r>
                  <w:r w:rsidRPr="00964F3B">
                    <w:rPr>
                      <w:rFonts w:ascii="宋体" w:hAnsi="宋体" w:cs="宋体"/>
                      <w:color w:val="FF0000"/>
                      <w:szCs w:val="21"/>
                    </w:rPr>
                    <w:t>3</w:t>
                  </w:r>
                  <w:r w:rsidRPr="00964F3B">
                    <w:rPr>
                      <w:rFonts w:ascii="宋体" w:hAnsi="宋体" w:cs="宋体" w:hint="eastAsia"/>
                      <w:color w:val="FF0000"/>
                      <w:szCs w:val="21"/>
                    </w:rPr>
                    <w:t>日</w:t>
                  </w:r>
                  <w:r w:rsidRPr="00964F3B">
                    <w:rPr>
                      <w:rFonts w:ascii="宋体" w:hAnsi="宋体" w:cs="宋体" w:hint="eastAsia"/>
                      <w:szCs w:val="21"/>
                    </w:rPr>
                    <w:t>的；</w:t>
                  </w:r>
                </w:p>
                <w:p w:rsidR="00964F3B" w:rsidRPr="00964F3B" w:rsidRDefault="00964F3B" w:rsidP="00964F3B">
                  <w:pPr>
                    <w:spacing w:line="360" w:lineRule="auto"/>
                    <w:jc w:val="left"/>
                    <w:rPr>
                      <w:rFonts w:ascii="宋体" w:hAnsi="宋体" w:cs="宋体"/>
                      <w:szCs w:val="21"/>
                    </w:rPr>
                  </w:pPr>
                  <w:r w:rsidRPr="00964F3B">
                    <w:rPr>
                      <w:rFonts w:ascii="宋体" w:hAnsi="宋体" w:cs="宋体" w:hint="eastAsia"/>
                      <w:szCs w:val="21"/>
                    </w:rPr>
                    <w:t>（2）中标人未能按招标人需求计划供货达</w:t>
                  </w:r>
                  <w:r w:rsidRPr="00964F3B">
                    <w:rPr>
                      <w:rFonts w:ascii="宋体" w:hAnsi="宋体" w:cs="宋体"/>
                      <w:color w:val="FF0000"/>
                      <w:szCs w:val="21"/>
                    </w:rPr>
                    <w:t>3</w:t>
                  </w:r>
                  <w:r w:rsidRPr="00964F3B">
                    <w:rPr>
                      <w:rFonts w:ascii="宋体" w:hAnsi="宋体" w:cs="宋体" w:hint="eastAsia"/>
                      <w:color w:val="FF0000"/>
                      <w:szCs w:val="21"/>
                    </w:rPr>
                    <w:t>次</w:t>
                  </w:r>
                  <w:r w:rsidRPr="00964F3B">
                    <w:rPr>
                      <w:rFonts w:ascii="宋体" w:hAnsi="宋体" w:cs="宋体" w:hint="eastAsia"/>
                      <w:szCs w:val="21"/>
                    </w:rPr>
                    <w:t>的；</w:t>
                  </w:r>
                </w:p>
                <w:p w:rsidR="00964F3B" w:rsidRDefault="00964F3B" w:rsidP="00964F3B">
                  <w:pPr>
                    <w:pStyle w:val="a3"/>
                    <w:spacing w:line="360" w:lineRule="auto"/>
                    <w:jc w:val="left"/>
                    <w:rPr>
                      <w:rFonts w:ascii="宋体" w:hAnsi="宋体" w:cs="宋体"/>
                      <w:szCs w:val="21"/>
                    </w:rPr>
                  </w:pPr>
                  <w:r w:rsidRPr="00964F3B">
                    <w:rPr>
                      <w:rFonts w:ascii="宋体" w:hAnsi="宋体" w:cs="宋体" w:hint="eastAsia"/>
                      <w:szCs w:val="21"/>
                    </w:rPr>
                    <w:t>（3）未能按招标人供货时间要求供货达</w:t>
                  </w:r>
                  <w:r w:rsidRPr="00964F3B">
                    <w:rPr>
                      <w:rFonts w:ascii="宋体" w:hAnsi="宋体" w:cs="宋体"/>
                      <w:color w:val="FF0000"/>
                      <w:szCs w:val="21"/>
                    </w:rPr>
                    <w:t>3</w:t>
                  </w:r>
                  <w:r w:rsidRPr="00964F3B">
                    <w:rPr>
                      <w:rFonts w:ascii="宋体" w:hAnsi="宋体" w:cs="宋体" w:hint="eastAsia"/>
                      <w:color w:val="FF0000"/>
                      <w:szCs w:val="21"/>
                    </w:rPr>
                    <w:t>次</w:t>
                  </w:r>
                  <w:r w:rsidRPr="00964F3B">
                    <w:rPr>
                      <w:rFonts w:ascii="宋体" w:hAnsi="宋体" w:cs="宋体" w:hint="eastAsia"/>
                      <w:szCs w:val="21"/>
                    </w:rPr>
                    <w:t>的。</w:t>
                  </w:r>
                </w:p>
                <w:p w:rsidR="00964F3B" w:rsidRDefault="00964F3B" w:rsidP="00964F3B">
                  <w:pPr>
                    <w:pStyle w:val="a3"/>
                    <w:spacing w:line="360" w:lineRule="auto"/>
                    <w:ind w:firstLineChars="200" w:firstLine="420"/>
                    <w:jc w:val="left"/>
                    <w:rPr>
                      <w:rFonts w:ascii="宋体" w:hAnsi="宋体" w:cs="宋体"/>
                      <w:szCs w:val="21"/>
                    </w:rPr>
                  </w:pPr>
                  <w:r w:rsidRPr="00964F3B">
                    <w:rPr>
                      <w:rFonts w:ascii="宋体" w:hAnsi="宋体" w:cs="宋体" w:hint="eastAsia"/>
                      <w:szCs w:val="21"/>
                    </w:rPr>
                    <w:t>4.2</w:t>
                  </w:r>
                  <w:r>
                    <w:rPr>
                      <w:rFonts w:ascii="宋体" w:hAnsi="宋体" w:cs="宋体"/>
                      <w:szCs w:val="21"/>
                    </w:rPr>
                    <w:t xml:space="preserve"> </w:t>
                  </w:r>
                  <w:r w:rsidRPr="00964F3B">
                    <w:rPr>
                      <w:rFonts w:ascii="宋体" w:hAnsi="宋体" w:cs="宋体" w:hint="eastAsia"/>
                      <w:szCs w:val="21"/>
                    </w:rPr>
                    <w:t>因中标人供货出现质量问题、发生安全事件或事故，或引发各类纠纷、投诉，或造成第三方人身或财产损害的，由中标人负责处理并承担相应的经济赔偿法律责任。</w:t>
                  </w:r>
                </w:p>
                <w:p w:rsidR="002045CF" w:rsidRDefault="002045CF" w:rsidP="00964F3B">
                  <w:pPr>
                    <w:pStyle w:val="a3"/>
                    <w:spacing w:line="360" w:lineRule="auto"/>
                    <w:jc w:val="left"/>
                    <w:rPr>
                      <w:rFonts w:ascii="宋体" w:hAnsi="宋体" w:cs="宋体"/>
                      <w:szCs w:val="21"/>
                    </w:rPr>
                  </w:pPr>
                  <w:r>
                    <w:rPr>
                      <w:rFonts w:ascii="宋体" w:hAnsi="宋体" w:cs="宋体" w:hint="eastAsia"/>
                      <w:szCs w:val="21"/>
                    </w:rPr>
                    <w:t>5．货物运输由中标人负责，货物运输的一切安全、卫生责任由中标人负责，运输及卸车等一切费用由中标人承担。</w:t>
                  </w:r>
                </w:p>
                <w:p w:rsidR="002045CF" w:rsidRDefault="002045CF" w:rsidP="002045CF">
                  <w:pPr>
                    <w:pStyle w:val="a3"/>
                    <w:spacing w:line="360" w:lineRule="auto"/>
                    <w:jc w:val="left"/>
                    <w:rPr>
                      <w:rFonts w:ascii="宋体" w:hAnsi="宋体" w:cs="宋体"/>
                      <w:szCs w:val="21"/>
                    </w:rPr>
                  </w:pPr>
                  <w:r>
                    <w:rPr>
                      <w:rFonts w:ascii="宋体" w:hAnsi="宋体" w:cs="宋体" w:hint="eastAsia"/>
                      <w:szCs w:val="21"/>
                    </w:rPr>
                    <w:t>6．送货地点：</w:t>
                  </w:r>
                  <w:r>
                    <w:rPr>
                      <w:rFonts w:ascii="宋体" w:hAnsi="宋体" w:cs="宋体" w:hint="eastAsia"/>
                      <w:szCs w:val="21"/>
                      <w:lang w:val="en-US"/>
                    </w:rPr>
                    <w:t>采购人指定地点</w:t>
                  </w:r>
                  <w:r>
                    <w:rPr>
                      <w:rFonts w:ascii="宋体" w:hAnsi="宋体" w:cs="宋体" w:hint="eastAsia"/>
                      <w:szCs w:val="21"/>
                    </w:rPr>
                    <w:t>。</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bCs/>
                      <w:kern w:val="0"/>
                      <w:szCs w:val="21"/>
                    </w:rPr>
                  </w:pPr>
                  <w:r>
                    <w:rPr>
                      <w:rFonts w:ascii="宋体" w:hAnsi="宋体" w:cs="宋体" w:hint="eastAsia"/>
                      <w:szCs w:val="21"/>
                    </w:rPr>
                    <w:lastRenderedPageBreak/>
                    <w:t>▲物料验收</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spacing w:line="360" w:lineRule="auto"/>
                    <w:ind w:firstLineChars="200" w:firstLine="420"/>
                    <w:jc w:val="left"/>
                    <w:rPr>
                      <w:rFonts w:ascii="宋体" w:hAnsi="宋体" w:cs="宋体"/>
                      <w:szCs w:val="21"/>
                    </w:rPr>
                  </w:pPr>
                  <w:r>
                    <w:rPr>
                      <w:rFonts w:ascii="宋体" w:hAnsi="宋体" w:cs="宋体" w:hint="eastAsia"/>
                      <w:szCs w:val="21"/>
                    </w:rPr>
                    <w:t>1．交货验收必须由</w:t>
                  </w:r>
                  <w:r w:rsidR="00BD1C19">
                    <w:rPr>
                      <w:rFonts w:ascii="宋体" w:hAnsi="宋体" w:cs="宋体" w:hint="eastAsia"/>
                      <w:szCs w:val="21"/>
                    </w:rPr>
                    <w:t>采购人</w:t>
                  </w:r>
                  <w:r>
                    <w:rPr>
                      <w:rFonts w:ascii="宋体" w:hAnsi="宋体" w:cs="宋体" w:hint="eastAsia"/>
                      <w:szCs w:val="21"/>
                    </w:rPr>
                    <w:t>和中标人共同进行，</w:t>
                  </w:r>
                  <w:r>
                    <w:rPr>
                      <w:rFonts w:ascii="宋体" w:hAnsi="宋体" w:cs="宋体" w:hint="eastAsia"/>
                      <w:kern w:val="1"/>
                      <w:szCs w:val="21"/>
                    </w:rPr>
                    <w:t>中标人</w:t>
                  </w:r>
                  <w:r>
                    <w:rPr>
                      <w:rFonts w:ascii="宋体" w:hAnsi="宋体" w:cs="宋体" w:hint="eastAsia"/>
                      <w:szCs w:val="21"/>
                    </w:rPr>
                    <w:t>提供的产品须经过验收人员的感官检验、外观检验，若产品外观、包装、形式不符合要求、感官检验不能达到食品卫生要求，当即拒收；</w:t>
                  </w:r>
                  <w:r w:rsidR="00BD1C19">
                    <w:rPr>
                      <w:rFonts w:ascii="宋体" w:hAnsi="宋体" w:cs="宋体" w:hint="eastAsia"/>
                      <w:szCs w:val="21"/>
                    </w:rPr>
                    <w:t>采购人</w:t>
                  </w:r>
                  <w:r>
                    <w:rPr>
                      <w:rFonts w:ascii="宋体" w:hAnsi="宋体" w:cs="宋体" w:hint="eastAsia"/>
                      <w:szCs w:val="21"/>
                    </w:rPr>
                    <w:t>如认为有需要的，可委托相关检验部门对产品进行抽检，自检或检验部门抽检不合格的不给予验收，影响</w:t>
                  </w:r>
                  <w:r w:rsidR="00F05918">
                    <w:rPr>
                      <w:rFonts w:ascii="宋体" w:hAnsi="宋体" w:cs="宋体" w:hint="eastAsia"/>
                      <w:szCs w:val="21"/>
                    </w:rPr>
                    <w:t>采购人</w:t>
                  </w:r>
                  <w:r>
                    <w:rPr>
                      <w:rFonts w:ascii="宋体" w:hAnsi="宋体" w:cs="宋体" w:hint="eastAsia"/>
                      <w:szCs w:val="21"/>
                    </w:rPr>
                    <w:t>实施进度的将追究相关责任，抽检所产生的费用全部由中标人负责；中标人不能满足食品的质、</w:t>
                  </w:r>
                  <w:r w:rsidR="00F05918">
                    <w:rPr>
                      <w:rFonts w:ascii="宋体" w:hAnsi="宋体" w:cs="宋体" w:hint="eastAsia"/>
                      <w:szCs w:val="21"/>
                    </w:rPr>
                    <w:lastRenderedPageBreak/>
                    <w:t>量及售后服务要求时，采购人</w:t>
                  </w:r>
                  <w:r>
                    <w:rPr>
                      <w:rFonts w:ascii="宋体" w:hAnsi="宋体" w:cs="宋体" w:hint="eastAsia"/>
                      <w:szCs w:val="21"/>
                    </w:rPr>
                    <w:t>有权进行处罚、要求赔偿或终止合同；</w:t>
                  </w:r>
                </w:p>
                <w:p w:rsidR="002045CF" w:rsidRDefault="002045CF" w:rsidP="002045CF">
                  <w:pPr>
                    <w:spacing w:line="300" w:lineRule="auto"/>
                    <w:ind w:firstLine="435"/>
                    <w:rPr>
                      <w:rFonts w:ascii="宋体" w:hAnsi="宋体" w:cs="宋体"/>
                      <w:bCs/>
                      <w:kern w:val="0"/>
                      <w:szCs w:val="21"/>
                    </w:rPr>
                  </w:pPr>
                  <w:r>
                    <w:rPr>
                      <w:rFonts w:ascii="宋体" w:hAnsi="宋体" w:cs="宋体" w:hint="eastAsia"/>
                      <w:szCs w:val="21"/>
                    </w:rPr>
                    <w:t>2．</w:t>
                  </w:r>
                  <w:r>
                    <w:rPr>
                      <w:rFonts w:ascii="宋体" w:hAnsi="宋体" w:cs="宋体" w:hint="eastAsia"/>
                      <w:kern w:val="1"/>
                      <w:szCs w:val="21"/>
                    </w:rPr>
                    <w:t>验收工作的一般程序为：根据采购清单的具体要求，对所购物料进行清点、外观检查、生产日期（保质期）检查，并逐项记录。检测结束后，验收人员在验收单上签字。对未能通过验收的，一律退货、更换直至验收合格。</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bCs/>
                      <w:kern w:val="0"/>
                      <w:szCs w:val="21"/>
                    </w:rPr>
                  </w:pPr>
                  <w:r>
                    <w:rPr>
                      <w:rFonts w:ascii="宋体" w:hAnsi="宋体" w:cs="宋体" w:hint="eastAsia"/>
                      <w:szCs w:val="21"/>
                    </w:rPr>
                    <w:lastRenderedPageBreak/>
                    <w:t>付款方式</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left"/>
                    <w:rPr>
                      <w:rFonts w:ascii="宋体" w:hAnsi="宋体" w:cs="宋体"/>
                      <w:bCs/>
                      <w:kern w:val="0"/>
                      <w:szCs w:val="21"/>
                    </w:rPr>
                  </w:pPr>
                  <w:r>
                    <w:rPr>
                      <w:rFonts w:ascii="宋体" w:hAnsi="宋体" w:cs="宋体" w:hint="eastAsia"/>
                      <w:bCs/>
                      <w:kern w:val="0"/>
                      <w:szCs w:val="21"/>
                    </w:rPr>
                    <w:t>1.分批供货，中标人须提供每批供货清单（供货清单上有</w:t>
                  </w:r>
                  <w:r w:rsidR="00BD1C19">
                    <w:rPr>
                      <w:rFonts w:ascii="宋体" w:hAnsi="宋体" w:cs="宋体" w:hint="eastAsia"/>
                      <w:bCs/>
                      <w:kern w:val="0"/>
                      <w:szCs w:val="21"/>
                    </w:rPr>
                    <w:t>采购人</w:t>
                  </w:r>
                  <w:r>
                    <w:rPr>
                      <w:rFonts w:ascii="宋体" w:hAnsi="宋体" w:cs="宋体" w:hint="eastAsia"/>
                      <w:bCs/>
                      <w:kern w:val="0"/>
                      <w:szCs w:val="21"/>
                    </w:rPr>
                    <w:t>的工作人员验收签名为准），每批次货款根据双方确认的单价及该批次的供货数量进行结算。</w:t>
                  </w:r>
                </w:p>
                <w:p w:rsidR="002045CF" w:rsidRDefault="002045CF" w:rsidP="002045CF">
                  <w:pPr>
                    <w:adjustRightInd w:val="0"/>
                    <w:snapToGrid w:val="0"/>
                    <w:spacing w:line="360" w:lineRule="auto"/>
                    <w:jc w:val="left"/>
                    <w:rPr>
                      <w:rFonts w:ascii="宋体" w:hAnsi="宋体" w:cs="宋体"/>
                      <w:bCs/>
                      <w:kern w:val="0"/>
                      <w:szCs w:val="21"/>
                    </w:rPr>
                  </w:pPr>
                  <w:r>
                    <w:rPr>
                      <w:rFonts w:ascii="宋体" w:hAnsi="宋体" w:cs="宋体" w:hint="eastAsia"/>
                      <w:bCs/>
                      <w:kern w:val="0"/>
                      <w:szCs w:val="21"/>
                    </w:rPr>
                    <w:t>2.按月结算，</w:t>
                  </w:r>
                  <w:r w:rsidR="00BD1C19">
                    <w:rPr>
                      <w:rFonts w:ascii="宋体" w:hAnsi="宋体" w:cs="宋体" w:hint="eastAsia"/>
                      <w:szCs w:val="21"/>
                    </w:rPr>
                    <w:t>采购人</w:t>
                  </w:r>
                  <w:r>
                    <w:rPr>
                      <w:rFonts w:ascii="宋体" w:hAnsi="宋体" w:cs="宋体" w:hint="eastAsia"/>
                      <w:bCs/>
                      <w:kern w:val="0"/>
                      <w:szCs w:val="21"/>
                    </w:rPr>
                    <w:t>在收到中标方上月全额发票后15个工作日内以银行转账方式向中标方一次性付清上月货物的全部货款。</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bCs/>
                      <w:kern w:val="0"/>
                      <w:szCs w:val="21"/>
                    </w:rPr>
                  </w:pPr>
                  <w:r>
                    <w:rPr>
                      <w:rFonts w:ascii="宋体" w:hAnsi="宋体" w:cs="宋体" w:hint="eastAsia"/>
                      <w:szCs w:val="21"/>
                    </w:rPr>
                    <w:t>▲履约保证金</w:t>
                  </w:r>
                </w:p>
              </w:tc>
              <w:tc>
                <w:tcPr>
                  <w:tcW w:w="7822" w:type="dxa"/>
                  <w:tcBorders>
                    <w:top w:val="single" w:sz="4" w:space="0" w:color="auto"/>
                    <w:left w:val="single" w:sz="4" w:space="0" w:color="auto"/>
                    <w:bottom w:val="single" w:sz="4" w:space="0" w:color="auto"/>
                    <w:right w:val="single" w:sz="4" w:space="0" w:color="auto"/>
                  </w:tcBorders>
                  <w:vAlign w:val="center"/>
                </w:tcPr>
                <w:p w:rsidR="00964F3B" w:rsidRDefault="00964F3B" w:rsidP="002045CF">
                  <w:pPr>
                    <w:spacing w:line="360" w:lineRule="auto"/>
                    <w:jc w:val="left"/>
                    <w:rPr>
                      <w:rFonts w:ascii="宋体" w:hAnsi="宋体" w:cs="宋体"/>
                      <w:szCs w:val="21"/>
                    </w:rPr>
                  </w:pPr>
                  <w:r>
                    <w:rPr>
                      <w:rFonts w:ascii="宋体" w:hAnsi="宋体" w:cs="宋体" w:hint="eastAsia"/>
                      <w:szCs w:val="21"/>
                    </w:rPr>
                    <w:t>1</w:t>
                  </w:r>
                  <w:r>
                    <w:rPr>
                      <w:rFonts w:ascii="宋体" w:hAnsi="宋体" w:cs="宋体"/>
                      <w:szCs w:val="21"/>
                    </w:rPr>
                    <w:t>.</w:t>
                  </w:r>
                  <w:r w:rsidR="002045CF">
                    <w:rPr>
                      <w:rFonts w:ascii="宋体" w:hAnsi="宋体" w:cs="宋体" w:hint="eastAsia"/>
                      <w:szCs w:val="21"/>
                    </w:rPr>
                    <w:t>履约保证金：人民币</w:t>
                  </w:r>
                  <w:r w:rsidR="002045CF">
                    <w:rPr>
                      <w:rFonts w:ascii="宋体" w:hAnsi="宋体" w:cs="宋体" w:hint="eastAsia"/>
                      <w:szCs w:val="21"/>
                      <w:highlight w:val="yellow"/>
                    </w:rPr>
                    <w:t>壹万元整（¥10000.00）</w:t>
                  </w:r>
                  <w:r w:rsidR="002045CF">
                    <w:rPr>
                      <w:rFonts w:ascii="宋体" w:hAnsi="宋体" w:cs="宋体" w:hint="eastAsia"/>
                      <w:szCs w:val="21"/>
                    </w:rPr>
                    <w:t>，中标人在签订合同之前，通过银行转账的方式把履约保证金足额交到</w:t>
                  </w:r>
                  <w:r w:rsidR="00BD1C19">
                    <w:rPr>
                      <w:rFonts w:ascii="宋体" w:hAnsi="宋体" w:cs="宋体" w:hint="eastAsia"/>
                      <w:szCs w:val="21"/>
                    </w:rPr>
                    <w:t>采购人</w:t>
                  </w:r>
                  <w:r w:rsidR="002045CF">
                    <w:rPr>
                      <w:rFonts w:ascii="宋体" w:hAnsi="宋体" w:cs="宋体" w:hint="eastAsia"/>
                      <w:szCs w:val="21"/>
                    </w:rPr>
                    <w:t>指定账户，否则不予签订合同。</w:t>
                  </w:r>
                </w:p>
                <w:p w:rsidR="00964F3B" w:rsidRPr="00964F3B" w:rsidRDefault="00964F3B" w:rsidP="00964F3B">
                  <w:pPr>
                    <w:spacing w:line="360" w:lineRule="auto"/>
                    <w:jc w:val="left"/>
                    <w:rPr>
                      <w:rFonts w:ascii="宋体" w:hAnsi="宋体" w:cs="宋体"/>
                      <w:szCs w:val="21"/>
                    </w:rPr>
                  </w:pPr>
                  <w:r>
                    <w:rPr>
                      <w:rFonts w:ascii="宋体" w:hAnsi="宋体" w:cs="宋体" w:hint="eastAsia"/>
                      <w:szCs w:val="21"/>
                    </w:rPr>
                    <w:t>2</w:t>
                  </w:r>
                  <w:r>
                    <w:rPr>
                      <w:rFonts w:ascii="宋体" w:hAnsi="宋体" w:cs="宋体"/>
                      <w:szCs w:val="21"/>
                    </w:rPr>
                    <w:t>.</w:t>
                  </w:r>
                  <w:r>
                    <w:rPr>
                      <w:rFonts w:hint="eastAsia"/>
                    </w:rPr>
                    <w:t xml:space="preserve"> </w:t>
                  </w:r>
                  <w:r w:rsidRPr="00964F3B">
                    <w:rPr>
                      <w:rFonts w:ascii="宋体" w:hAnsi="宋体" w:cs="宋体" w:hint="eastAsia"/>
                      <w:szCs w:val="21"/>
                    </w:rPr>
                    <w:t>自中标通知之日起</w:t>
                  </w:r>
                  <w:r w:rsidRPr="00964F3B">
                    <w:rPr>
                      <w:rFonts w:ascii="宋体" w:hAnsi="宋体" w:cs="宋体"/>
                      <w:color w:val="FF0000"/>
                      <w:szCs w:val="21"/>
                    </w:rPr>
                    <w:t>10</w:t>
                  </w:r>
                  <w:r w:rsidRPr="00964F3B">
                    <w:rPr>
                      <w:rFonts w:ascii="宋体" w:hAnsi="宋体" w:cs="宋体" w:hint="eastAsia"/>
                      <w:szCs w:val="21"/>
                    </w:rPr>
                    <w:t>日内，中标人仍不支付履约保证金的，招标人有权取消中标人的中标资格，招标人因此产生的经济损失（包括但不限于本次及再次招投标产生的费用等）由中标人承担。</w:t>
                  </w:r>
                </w:p>
                <w:p w:rsidR="002045CF" w:rsidRDefault="00964F3B" w:rsidP="00964F3B">
                  <w:pPr>
                    <w:spacing w:line="360" w:lineRule="auto"/>
                    <w:jc w:val="left"/>
                    <w:rPr>
                      <w:rFonts w:ascii="宋体" w:hAnsi="宋体" w:cs="宋体"/>
                      <w:szCs w:val="21"/>
                    </w:rPr>
                  </w:pPr>
                  <w:r w:rsidRPr="00964F3B">
                    <w:rPr>
                      <w:rFonts w:ascii="宋体" w:hAnsi="宋体" w:cs="宋体" w:hint="eastAsia"/>
                      <w:szCs w:val="21"/>
                    </w:rPr>
                    <w:t>3、货物出现质量问题和中标人有违约行为时，由招标人按规定从履约保证金中扣除违约或罚款金额，扣除后</w:t>
                  </w:r>
                  <w:r w:rsidRPr="00964F3B">
                    <w:rPr>
                      <w:rFonts w:ascii="宋体" w:hAnsi="宋体" w:cs="宋体"/>
                      <w:color w:val="FF0000"/>
                      <w:szCs w:val="21"/>
                    </w:rPr>
                    <w:t>10</w:t>
                  </w:r>
                  <w:r w:rsidRPr="00964F3B">
                    <w:rPr>
                      <w:rFonts w:ascii="宋体" w:hAnsi="宋体" w:cs="宋体" w:hint="eastAsia"/>
                      <w:szCs w:val="21"/>
                    </w:rPr>
                    <w:t>日内，中标人应补足履约保证金。供货合同到期终止、全部权利义务结清后，招标人向中标人无息返还履约保证金。</w:t>
                  </w:r>
                </w:p>
                <w:p w:rsidR="00964F3B" w:rsidRDefault="00964F3B" w:rsidP="00964F3B">
                  <w:pPr>
                    <w:spacing w:line="360" w:lineRule="auto"/>
                    <w:jc w:val="left"/>
                    <w:rPr>
                      <w:rFonts w:ascii="宋体" w:hAnsi="宋体" w:cs="宋体"/>
                      <w:szCs w:val="21"/>
                    </w:rPr>
                  </w:pPr>
                  <w:r w:rsidRPr="00964F3B">
                    <w:rPr>
                      <w:rFonts w:ascii="宋体" w:hAnsi="宋体" w:cs="宋体" w:hint="eastAsia"/>
                      <w:szCs w:val="21"/>
                    </w:rPr>
                    <w:t>4、中标人被取消供应资格，或因中标人违约致招标人解除供货合同的，履约保证金不予返还。</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center"/>
                    <w:rPr>
                      <w:rFonts w:ascii="宋体" w:hAnsi="宋体" w:cs="宋体"/>
                      <w:szCs w:val="21"/>
                    </w:rPr>
                  </w:pPr>
                  <w:r>
                    <w:rPr>
                      <w:rFonts w:ascii="宋体" w:hAnsi="宋体" w:cs="宋体" w:hint="eastAsia"/>
                      <w:szCs w:val="21"/>
                    </w:rPr>
                    <w:t>▲质量保证和</w:t>
                  </w:r>
                  <w:r>
                    <w:rPr>
                      <w:rFonts w:ascii="宋体" w:hAnsi="宋体" w:cs="宋体" w:hint="eastAsia"/>
                      <w:bCs/>
                      <w:szCs w:val="21"/>
                    </w:rPr>
                    <w:t>售后服务</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adjustRightInd w:val="0"/>
                    <w:snapToGrid w:val="0"/>
                    <w:spacing w:line="360" w:lineRule="auto"/>
                    <w:jc w:val="left"/>
                    <w:rPr>
                      <w:rFonts w:ascii="宋体" w:hAnsi="宋体" w:cs="宋体"/>
                      <w:szCs w:val="21"/>
                      <w:highlight w:val="yellow"/>
                    </w:rPr>
                  </w:pPr>
                  <w:r>
                    <w:rPr>
                      <w:rFonts w:ascii="宋体" w:hAnsi="宋体" w:cs="宋体" w:hint="eastAsia"/>
                      <w:szCs w:val="21"/>
                      <w:highlight w:val="yellow"/>
                    </w:rPr>
                    <w:t>1.提供的产品质量合格，来源合法，不得提供三无产品或不符合卫生标准的</w:t>
                  </w:r>
                  <w:r w:rsidR="00F60A13" w:rsidRPr="00F60A13">
                    <w:rPr>
                      <w:rFonts w:ascii="宋体" w:hAnsi="宋体" w:cs="宋体" w:hint="eastAsia"/>
                      <w:color w:val="FF0000"/>
                      <w:szCs w:val="21"/>
                      <w:highlight w:val="yellow"/>
                    </w:rPr>
                    <w:t>全新</w:t>
                  </w:r>
                  <w:r>
                    <w:rPr>
                      <w:rFonts w:ascii="宋体" w:hAnsi="宋体" w:cs="宋体" w:hint="eastAsia"/>
                      <w:szCs w:val="21"/>
                      <w:highlight w:val="yellow"/>
                    </w:rPr>
                    <w:t>商品，不得提供过期商品或即将过期的折扣商品。</w:t>
                  </w:r>
                  <w:r w:rsidR="00F60A13" w:rsidRPr="0067228E">
                    <w:rPr>
                      <w:rFonts w:ascii="仿宋_GB2312" w:eastAsia="仿宋_GB2312" w:hAnsi="仿宋_GB2312" w:cs="仿宋_GB2312" w:hint="eastAsia"/>
                      <w:color w:val="FF0000"/>
                      <w:kern w:val="0"/>
                      <w:sz w:val="24"/>
                    </w:rPr>
                    <w:t>不允许出现二手商品，残次品、临期食品</w:t>
                  </w:r>
                  <w:r w:rsidR="00117F9C">
                    <w:rPr>
                      <w:rFonts w:ascii="仿宋_GB2312" w:eastAsia="仿宋_GB2312" w:hAnsi="仿宋_GB2312" w:cs="仿宋_GB2312" w:hint="eastAsia"/>
                      <w:color w:val="FF0000"/>
                      <w:kern w:val="0"/>
                      <w:sz w:val="24"/>
                    </w:rPr>
                    <w:t>、假冒伪劣商品</w:t>
                  </w:r>
                  <w:r w:rsidR="00F60A13" w:rsidRPr="0067228E">
                    <w:rPr>
                      <w:rFonts w:ascii="仿宋_GB2312" w:eastAsia="仿宋_GB2312" w:hAnsi="仿宋_GB2312" w:cs="仿宋_GB2312" w:hint="eastAsia"/>
                      <w:color w:val="FF0000"/>
                      <w:kern w:val="0"/>
                      <w:sz w:val="24"/>
                    </w:rPr>
                    <w:t>等</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2.（1）按厂家承诺实行“三包”；（2）免费送货；（3）保质保量，如在质保期内发现质量问题，中标人必须在接到</w:t>
                  </w:r>
                  <w:r w:rsidR="00F05918">
                    <w:rPr>
                      <w:rFonts w:ascii="宋体" w:hAnsi="宋体" w:cs="宋体" w:hint="eastAsia"/>
                      <w:szCs w:val="21"/>
                    </w:rPr>
                    <w:t>采购人</w:t>
                  </w:r>
                  <w:r>
                    <w:rPr>
                      <w:rFonts w:ascii="宋体" w:hAnsi="宋体" w:cs="宋体" w:hint="eastAsia"/>
                      <w:szCs w:val="21"/>
                    </w:rPr>
                    <w:t>通知后1小时内到达现场处理，如属质量问题的及时给予更换；</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3.</w:t>
                  </w:r>
                  <w:r w:rsidR="00D60C00">
                    <w:rPr>
                      <w:rFonts w:ascii="宋体" w:hAnsi="宋体" w:cs="宋体" w:hint="eastAsia"/>
                      <w:szCs w:val="21"/>
                    </w:rPr>
                    <w:t>中标人</w:t>
                  </w:r>
                  <w:r>
                    <w:rPr>
                      <w:rFonts w:ascii="宋体" w:hAnsi="宋体" w:cs="宋体" w:hint="eastAsia"/>
                      <w:szCs w:val="21"/>
                    </w:rPr>
                    <w:t>请在投标文件中提供具体的“售后服务承诺书”。</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4.中标人必须严格按</w:t>
                  </w:r>
                  <w:r w:rsidR="00F05918">
                    <w:rPr>
                      <w:rFonts w:ascii="宋体" w:hAnsi="宋体" w:cs="宋体" w:hint="eastAsia"/>
                      <w:szCs w:val="21"/>
                    </w:rPr>
                    <w:t>采购人</w:t>
                  </w:r>
                  <w:r>
                    <w:rPr>
                      <w:rFonts w:ascii="宋体" w:hAnsi="宋体" w:cs="宋体" w:hint="eastAsia"/>
                      <w:szCs w:val="21"/>
                    </w:rPr>
                    <w:t>需要的数量和时间供货，并送至</w:t>
                  </w:r>
                  <w:r w:rsidR="00BD1C19">
                    <w:rPr>
                      <w:rFonts w:ascii="宋体" w:hAnsi="宋体" w:cs="宋体" w:hint="eastAsia"/>
                      <w:szCs w:val="21"/>
                    </w:rPr>
                    <w:t>采购人</w:t>
                  </w:r>
                  <w:r>
                    <w:rPr>
                      <w:rFonts w:ascii="宋体" w:hAnsi="宋体" w:cs="宋体" w:hint="eastAsia"/>
                      <w:szCs w:val="21"/>
                    </w:rPr>
                    <w:t>指定场所。</w:t>
                  </w:r>
                </w:p>
                <w:p w:rsidR="002045CF" w:rsidRDefault="002045CF" w:rsidP="002045CF">
                  <w:pPr>
                    <w:adjustRightInd w:val="0"/>
                    <w:snapToGrid w:val="0"/>
                    <w:spacing w:line="360" w:lineRule="auto"/>
                    <w:jc w:val="left"/>
                  </w:pPr>
                  <w:r>
                    <w:rPr>
                      <w:rFonts w:hint="eastAsia"/>
                      <w:highlight w:val="yellow"/>
                    </w:rPr>
                    <w:t>5.</w:t>
                  </w:r>
                  <w:r>
                    <w:rPr>
                      <w:rFonts w:hint="eastAsia"/>
                      <w:highlight w:val="yellow"/>
                    </w:rPr>
                    <w:t>已购买食品安全责任险或承诺中标后购买食品安全责任险，且保额不低于</w:t>
                  </w:r>
                  <w:r>
                    <w:rPr>
                      <w:rFonts w:hint="eastAsia"/>
                      <w:highlight w:val="yellow"/>
                    </w:rPr>
                    <w:t>500</w:t>
                  </w:r>
                  <w:r>
                    <w:rPr>
                      <w:rFonts w:hint="eastAsia"/>
                      <w:highlight w:val="yellow"/>
                    </w:rPr>
                    <w:t>万元。【在投标文件提供保险单复印或承诺书，否则视为无效投标】</w:t>
                  </w:r>
                </w:p>
              </w:tc>
            </w:tr>
            <w:tr w:rsidR="002045CF" w:rsidTr="00F60A13">
              <w:trPr>
                <w:jc w:val="center"/>
              </w:trPr>
              <w:tc>
                <w:tcPr>
                  <w:tcW w:w="1885" w:type="dxa"/>
                  <w:tcBorders>
                    <w:top w:val="single" w:sz="4" w:space="0" w:color="auto"/>
                    <w:left w:val="single" w:sz="4" w:space="0" w:color="auto"/>
                    <w:bottom w:val="single" w:sz="4" w:space="0" w:color="auto"/>
                    <w:right w:val="single" w:sz="4" w:space="0" w:color="auto"/>
                  </w:tcBorders>
                  <w:vAlign w:val="center"/>
                </w:tcPr>
                <w:p w:rsidR="002045CF" w:rsidRDefault="002045CF" w:rsidP="002045CF">
                  <w:pPr>
                    <w:snapToGrid w:val="0"/>
                    <w:spacing w:line="360" w:lineRule="auto"/>
                    <w:jc w:val="center"/>
                    <w:rPr>
                      <w:rFonts w:ascii="宋体" w:hAnsi="宋体" w:cs="宋体"/>
                      <w:szCs w:val="21"/>
                    </w:rPr>
                  </w:pPr>
                  <w:r>
                    <w:rPr>
                      <w:rFonts w:ascii="宋体" w:hAnsi="宋体" w:cs="宋体" w:hint="eastAsia"/>
                      <w:szCs w:val="21"/>
                    </w:rPr>
                    <w:t>▲其他有关要求</w:t>
                  </w:r>
                </w:p>
              </w:tc>
              <w:tc>
                <w:tcPr>
                  <w:tcW w:w="7822" w:type="dxa"/>
                  <w:tcBorders>
                    <w:top w:val="single" w:sz="4" w:space="0" w:color="auto"/>
                    <w:left w:val="single" w:sz="4" w:space="0" w:color="auto"/>
                    <w:bottom w:val="single" w:sz="4" w:space="0" w:color="auto"/>
                    <w:right w:val="single" w:sz="4" w:space="0" w:color="auto"/>
                  </w:tcBorders>
                  <w:vAlign w:val="center"/>
                </w:tcPr>
                <w:p w:rsidR="002045CF" w:rsidRPr="00117F9C" w:rsidRDefault="002045CF" w:rsidP="002045CF">
                  <w:pPr>
                    <w:spacing w:line="360" w:lineRule="auto"/>
                    <w:jc w:val="left"/>
                    <w:rPr>
                      <w:rFonts w:ascii="宋体" w:hAnsi="宋体" w:cs="宋体"/>
                      <w:color w:val="FF0000"/>
                      <w:szCs w:val="21"/>
                    </w:rPr>
                  </w:pPr>
                  <w:r w:rsidRPr="00117F9C">
                    <w:rPr>
                      <w:rFonts w:ascii="宋体" w:hAnsi="宋体" w:cs="宋体" w:hint="eastAsia"/>
                      <w:color w:val="FF0000"/>
                      <w:szCs w:val="21"/>
                    </w:rPr>
                    <w:t>1.为确保运输过程食品安全，投标人必须固定人员、车辆送货，配送人员必须签订劳动合同，</w:t>
                  </w:r>
                  <w:r w:rsidRPr="00117F9C">
                    <w:rPr>
                      <w:rFonts w:ascii="宋体" w:hAnsi="宋体" w:cs="宋体" w:hint="eastAsia"/>
                      <w:bCs/>
                      <w:color w:val="FF0000"/>
                      <w:szCs w:val="21"/>
                    </w:rPr>
                    <w:t>员工</w:t>
                  </w:r>
                  <w:r w:rsidR="00117F9C" w:rsidRPr="00117F9C">
                    <w:rPr>
                      <w:rFonts w:ascii="宋体" w:hAnsi="宋体" w:cs="宋体" w:hint="eastAsia"/>
                      <w:bCs/>
                      <w:color w:val="FF0000"/>
                      <w:szCs w:val="21"/>
                    </w:rPr>
                    <w:t>必须具有</w:t>
                  </w:r>
                  <w:r w:rsidRPr="00117F9C">
                    <w:rPr>
                      <w:rFonts w:ascii="宋体" w:hAnsi="宋体" w:cs="宋体" w:hint="eastAsia"/>
                      <w:bCs/>
                      <w:color w:val="FF0000"/>
                      <w:szCs w:val="21"/>
                    </w:rPr>
                    <w:t>健康证明；</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2.遵守国家法律法规、具有良好的商业信誉，能严格遵守物资采购活动相应的保密要求。</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lastRenderedPageBreak/>
                    <w:t>3.提供食品安全承诺书，决不将被封控的进口食材或低价处理即将到期和变质商品变相配送给</w:t>
                  </w:r>
                  <w:r w:rsidR="00BD1C19">
                    <w:rPr>
                      <w:rFonts w:ascii="宋体" w:hAnsi="宋体" w:cs="宋体" w:hint="eastAsia"/>
                      <w:szCs w:val="21"/>
                    </w:rPr>
                    <w:t>采购人</w:t>
                  </w:r>
                  <w:r>
                    <w:rPr>
                      <w:rFonts w:ascii="宋体" w:hAnsi="宋体" w:cs="宋体" w:hint="eastAsia"/>
                      <w:szCs w:val="21"/>
                    </w:rPr>
                    <w:t>，一经发现，</w:t>
                  </w:r>
                  <w:r w:rsidR="00BD1C19">
                    <w:rPr>
                      <w:rFonts w:ascii="宋体" w:hAnsi="宋体" w:cs="宋体" w:hint="eastAsia"/>
                      <w:szCs w:val="21"/>
                    </w:rPr>
                    <w:t>采购人</w:t>
                  </w:r>
                  <w:r>
                    <w:rPr>
                      <w:rFonts w:ascii="宋体" w:hAnsi="宋体" w:cs="宋体" w:hint="eastAsia"/>
                      <w:szCs w:val="21"/>
                    </w:rPr>
                    <w:t>有权单方面要求立即停止供应并终止合同。</w:t>
                  </w:r>
                </w:p>
                <w:p w:rsidR="002045CF" w:rsidRDefault="002045CF" w:rsidP="002045CF">
                  <w:pPr>
                    <w:widowControl/>
                    <w:spacing w:line="360" w:lineRule="auto"/>
                    <w:jc w:val="left"/>
                    <w:rPr>
                      <w:rFonts w:ascii="宋体" w:hAnsi="宋体" w:cs="宋体"/>
                      <w:kern w:val="0"/>
                      <w:szCs w:val="21"/>
                    </w:rPr>
                  </w:pPr>
                  <w:r>
                    <w:rPr>
                      <w:rFonts w:ascii="宋体" w:hAnsi="宋体" w:cs="宋体" w:hint="eastAsia"/>
                      <w:kern w:val="0"/>
                      <w:szCs w:val="21"/>
                    </w:rPr>
                    <w:t>4.中标人应严格遵守《食品安全法》等相关规定，所提供的产品是合格安全的产品，一经发现供应以下商品，</w:t>
                  </w:r>
                  <w:r w:rsidR="00BD1C19">
                    <w:rPr>
                      <w:rFonts w:ascii="宋体" w:hAnsi="宋体" w:cs="宋体" w:hint="eastAsia"/>
                      <w:kern w:val="0"/>
                      <w:szCs w:val="21"/>
                    </w:rPr>
                    <w:t>采购人</w:t>
                  </w:r>
                  <w:r>
                    <w:rPr>
                      <w:rFonts w:ascii="宋体" w:hAnsi="宋体" w:cs="宋体" w:hint="eastAsia"/>
                      <w:kern w:val="0"/>
                      <w:szCs w:val="21"/>
                    </w:rPr>
                    <w:t>将全部退货并终止合同，中标人还须承担由此造成的经济责任和法律责任。</w:t>
                  </w:r>
                </w:p>
                <w:p w:rsidR="002045CF" w:rsidRDefault="002045CF" w:rsidP="002045CF">
                  <w:pPr>
                    <w:spacing w:line="360" w:lineRule="auto"/>
                    <w:jc w:val="left"/>
                    <w:rPr>
                      <w:rFonts w:ascii="宋体" w:hAnsi="宋体" w:cs="宋体"/>
                      <w:szCs w:val="21"/>
                    </w:rPr>
                  </w:pPr>
                  <w:r>
                    <w:rPr>
                      <w:rFonts w:ascii="宋体" w:hAnsi="宋体" w:cs="宋体" w:hint="eastAsia"/>
                      <w:szCs w:val="21"/>
                    </w:rPr>
                    <w:t>(1)腐败变质、油脂酸败、霉变、生虫、污秽不洁、混有异物或者其他感官性状异常，对人体健康有害的；</w:t>
                  </w:r>
                </w:p>
                <w:p w:rsidR="002045CF" w:rsidRDefault="002045CF" w:rsidP="002045CF">
                  <w:pPr>
                    <w:spacing w:line="360" w:lineRule="auto"/>
                    <w:jc w:val="left"/>
                    <w:rPr>
                      <w:rFonts w:ascii="宋体" w:hAnsi="宋体" w:cs="宋体"/>
                      <w:szCs w:val="21"/>
                    </w:rPr>
                  </w:pPr>
                  <w:r>
                    <w:rPr>
                      <w:rFonts w:ascii="宋体" w:hAnsi="宋体" w:cs="宋体" w:hint="eastAsia"/>
                      <w:szCs w:val="21"/>
                    </w:rPr>
                    <w:t>(2)含有毒、有害物质或者被有害物质污染，对人体健康有害的；</w:t>
                  </w:r>
                </w:p>
                <w:p w:rsidR="002045CF" w:rsidRDefault="002045CF" w:rsidP="002045CF">
                  <w:pPr>
                    <w:spacing w:line="360" w:lineRule="auto"/>
                    <w:jc w:val="left"/>
                    <w:rPr>
                      <w:rFonts w:ascii="宋体" w:hAnsi="宋体" w:cs="宋体"/>
                      <w:szCs w:val="21"/>
                    </w:rPr>
                  </w:pPr>
                  <w:r>
                    <w:rPr>
                      <w:rFonts w:ascii="宋体" w:hAnsi="宋体" w:cs="宋体" w:hint="eastAsia"/>
                      <w:szCs w:val="21"/>
                    </w:rPr>
                    <w:t>(3)含有致病性寄生虫、微生物或者微生物含量超过国家限定标准的；</w:t>
                  </w:r>
                </w:p>
                <w:p w:rsidR="002045CF" w:rsidRDefault="002045CF" w:rsidP="002045CF">
                  <w:pPr>
                    <w:spacing w:line="360" w:lineRule="auto"/>
                    <w:jc w:val="left"/>
                    <w:rPr>
                      <w:rFonts w:ascii="宋体" w:hAnsi="宋体" w:cs="宋体"/>
                      <w:szCs w:val="21"/>
                    </w:rPr>
                  </w:pPr>
                  <w:r>
                    <w:rPr>
                      <w:rFonts w:ascii="宋体" w:hAnsi="宋体" w:cs="宋体" w:hint="eastAsia"/>
                      <w:szCs w:val="21"/>
                    </w:rPr>
                    <w:t>(4)未经动物检疫部门检疫、检验或者检疫、检验不合格的肉类及其制品；</w:t>
                  </w:r>
                </w:p>
                <w:p w:rsidR="002045CF" w:rsidRDefault="002045CF" w:rsidP="002045CF">
                  <w:pPr>
                    <w:spacing w:line="360" w:lineRule="auto"/>
                    <w:jc w:val="left"/>
                    <w:rPr>
                      <w:rFonts w:ascii="宋体" w:hAnsi="宋体" w:cs="宋体"/>
                      <w:szCs w:val="21"/>
                    </w:rPr>
                  </w:pPr>
                  <w:r>
                    <w:rPr>
                      <w:rFonts w:ascii="宋体" w:hAnsi="宋体" w:cs="宋体" w:hint="eastAsia"/>
                      <w:szCs w:val="21"/>
                    </w:rPr>
                    <w:t>(5)掺假、掺杂、伪造，影响营养、卫生的；</w:t>
                  </w:r>
                </w:p>
                <w:p w:rsidR="002045CF" w:rsidRDefault="002045CF" w:rsidP="002045CF">
                  <w:pPr>
                    <w:spacing w:line="360" w:lineRule="auto"/>
                    <w:jc w:val="left"/>
                    <w:rPr>
                      <w:rFonts w:ascii="宋体" w:hAnsi="宋体" w:cs="宋体"/>
                      <w:szCs w:val="21"/>
                    </w:rPr>
                  </w:pPr>
                  <w:r>
                    <w:rPr>
                      <w:rFonts w:ascii="宋体" w:hAnsi="宋体" w:cs="宋体" w:hint="eastAsia"/>
                      <w:szCs w:val="21"/>
                    </w:rPr>
                    <w:t>(6)用非食品原料加工的，加入非食品用化学物质或者将非食品当作食品的；</w:t>
                  </w:r>
                </w:p>
                <w:p w:rsidR="002045CF" w:rsidRDefault="002045CF" w:rsidP="002045CF">
                  <w:pPr>
                    <w:spacing w:line="360" w:lineRule="auto"/>
                    <w:jc w:val="left"/>
                    <w:rPr>
                      <w:rFonts w:ascii="宋体" w:hAnsi="宋体" w:cs="宋体"/>
                      <w:szCs w:val="21"/>
                    </w:rPr>
                  </w:pPr>
                  <w:r>
                    <w:rPr>
                      <w:rFonts w:ascii="宋体" w:hAnsi="宋体" w:cs="宋体" w:hint="eastAsia"/>
                      <w:szCs w:val="21"/>
                    </w:rPr>
                    <w:t>(7)超过保质期限的。</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5.供货时，中标人必须提供以下证明文件：</w:t>
                  </w:r>
                </w:p>
                <w:p w:rsidR="002045CF" w:rsidRDefault="002045CF" w:rsidP="002045CF">
                  <w:pPr>
                    <w:adjustRightInd w:val="0"/>
                    <w:snapToGrid w:val="0"/>
                    <w:spacing w:line="360" w:lineRule="auto"/>
                    <w:jc w:val="left"/>
                    <w:rPr>
                      <w:rFonts w:ascii="宋体" w:hAnsi="宋体" w:cs="宋体"/>
                      <w:szCs w:val="21"/>
                      <w:highlight w:val="yellow"/>
                    </w:rPr>
                  </w:pPr>
                  <w:r>
                    <w:rPr>
                      <w:rFonts w:ascii="宋体" w:hAnsi="宋体" w:cs="宋体" w:hint="eastAsia"/>
                      <w:szCs w:val="21"/>
                      <w:highlight w:val="yellow"/>
                    </w:rPr>
                    <w:t>（1）每批货物进货的合法手续。</w:t>
                  </w:r>
                </w:p>
                <w:p w:rsidR="002045CF" w:rsidRDefault="002045CF" w:rsidP="002045CF">
                  <w:pPr>
                    <w:adjustRightInd w:val="0"/>
                    <w:snapToGrid w:val="0"/>
                    <w:spacing w:line="360" w:lineRule="auto"/>
                    <w:jc w:val="left"/>
                    <w:rPr>
                      <w:rFonts w:ascii="宋体" w:hAnsi="宋体" w:cs="宋体"/>
                      <w:szCs w:val="21"/>
                    </w:rPr>
                  </w:pPr>
                  <w:r>
                    <w:rPr>
                      <w:rFonts w:ascii="宋体" w:hAnsi="宋体" w:cs="宋体" w:hint="eastAsia"/>
                      <w:szCs w:val="21"/>
                    </w:rPr>
                    <w:t>（2）中标人必须提供相关供货清单（包括货物名称、数量、单价、金额等信息），以便</w:t>
                  </w:r>
                  <w:r w:rsidR="00F05918">
                    <w:rPr>
                      <w:rFonts w:ascii="宋体" w:hAnsi="宋体" w:cs="宋体" w:hint="eastAsia"/>
                      <w:szCs w:val="21"/>
                    </w:rPr>
                    <w:t>采购人</w:t>
                  </w:r>
                  <w:r>
                    <w:rPr>
                      <w:rFonts w:ascii="宋体" w:hAnsi="宋体" w:cs="宋体" w:hint="eastAsia"/>
                      <w:szCs w:val="21"/>
                    </w:rPr>
                    <w:t>月底结算货款。中标人供货不符合要求的，</w:t>
                  </w:r>
                  <w:r w:rsidR="00F05918">
                    <w:rPr>
                      <w:rFonts w:ascii="宋体" w:hAnsi="宋体" w:cs="宋体" w:hint="eastAsia"/>
                      <w:szCs w:val="21"/>
                    </w:rPr>
                    <w:t>采购人</w:t>
                  </w:r>
                  <w:r>
                    <w:rPr>
                      <w:rFonts w:ascii="宋体" w:hAnsi="宋体" w:cs="宋体" w:hint="eastAsia"/>
                      <w:szCs w:val="21"/>
                    </w:rPr>
                    <w:t>有权立即退货。中标人应按</w:t>
                  </w:r>
                  <w:r w:rsidR="00F05918">
                    <w:rPr>
                      <w:rFonts w:ascii="宋体" w:hAnsi="宋体" w:cs="宋体" w:hint="eastAsia"/>
                      <w:szCs w:val="21"/>
                    </w:rPr>
                    <w:t>采购人</w:t>
                  </w:r>
                  <w:r>
                    <w:rPr>
                      <w:rFonts w:ascii="宋体" w:hAnsi="宋体" w:cs="宋体" w:hint="eastAsia"/>
                      <w:szCs w:val="21"/>
                    </w:rPr>
                    <w:t>的要求及时补货，具体交货时间以约定为准。</w:t>
                  </w:r>
                </w:p>
                <w:p w:rsidR="002045CF" w:rsidRDefault="002045CF" w:rsidP="002045CF">
                  <w:pPr>
                    <w:adjustRightInd w:val="0"/>
                    <w:snapToGrid w:val="0"/>
                    <w:spacing w:line="360" w:lineRule="auto"/>
                    <w:jc w:val="left"/>
                    <w:rPr>
                      <w:rFonts w:ascii="宋体" w:hAnsi="宋体" w:cs="宋体"/>
                      <w:szCs w:val="21"/>
                    </w:rPr>
                  </w:pPr>
                  <w:r>
                    <w:rPr>
                      <w:rFonts w:hint="eastAsia"/>
                      <w:highlight w:val="yellow"/>
                    </w:rPr>
                    <w:t>6.</w:t>
                  </w:r>
                  <w:r>
                    <w:rPr>
                      <w:highlight w:val="yellow"/>
                    </w:rPr>
                    <w:t>采购人保证对中标人所提供的商品价格保密，采购人不得向任何第三者或中标人竞争对手透露商品价格</w:t>
                  </w:r>
                  <w:r>
                    <w:rPr>
                      <w:rFonts w:hint="eastAsia"/>
                      <w:highlight w:val="yellow"/>
                    </w:rPr>
                    <w:t>。</w:t>
                  </w:r>
                </w:p>
              </w:tc>
            </w:tr>
          </w:tbl>
          <w:p w:rsidR="00A22BCF" w:rsidRPr="002045CF" w:rsidRDefault="00A22BCF">
            <w:pPr>
              <w:jc w:val="center"/>
              <w:rPr>
                <w:rFonts w:ascii="仿宋_GB2312" w:eastAsia="仿宋_GB2312" w:hAnsi="宋体" w:cs="宋体"/>
                <w:b/>
                <w:bCs/>
                <w:kern w:val="0"/>
                <w:sz w:val="24"/>
              </w:rPr>
            </w:pPr>
          </w:p>
          <w:p w:rsidR="002045CF" w:rsidRPr="00034CF7" w:rsidRDefault="002045CF">
            <w:pPr>
              <w:jc w:val="center"/>
              <w:rPr>
                <w:rFonts w:ascii="仿宋_GB2312" w:eastAsia="仿宋_GB2312" w:hAnsi="宋体" w:cs="宋体"/>
                <w:b/>
                <w:bCs/>
                <w:kern w:val="0"/>
                <w:sz w:val="24"/>
              </w:rPr>
            </w:pPr>
          </w:p>
          <w:p w:rsidR="00A22BCF" w:rsidRDefault="00A22BCF">
            <w:pPr>
              <w:jc w:val="center"/>
              <w:rPr>
                <w:rFonts w:ascii="仿宋_GB2312" w:eastAsia="仿宋_GB2312" w:hAnsi="宋体" w:cs="宋体"/>
                <w:b/>
                <w:bCs/>
                <w:kern w:val="0"/>
                <w:sz w:val="24"/>
              </w:rPr>
            </w:pPr>
          </w:p>
          <w:p w:rsidR="00A01A59" w:rsidRPr="00034CF7" w:rsidRDefault="00A01A59">
            <w:pPr>
              <w:jc w:val="center"/>
              <w:rPr>
                <w:rFonts w:ascii="仿宋_GB2312" w:eastAsia="仿宋_GB2312" w:hAnsi="宋体" w:cs="宋体"/>
                <w:b/>
                <w:bCs/>
                <w:kern w:val="0"/>
                <w:sz w:val="24"/>
              </w:rPr>
            </w:pPr>
          </w:p>
          <w:p w:rsidR="00A22BCF" w:rsidRPr="00034CF7" w:rsidRDefault="00293181">
            <w:pPr>
              <w:jc w:val="left"/>
              <w:rPr>
                <w:rFonts w:ascii="仿宋_GB2312" w:eastAsia="仿宋_GB2312"/>
                <w:b/>
                <w:bCs/>
              </w:rPr>
            </w:pPr>
            <w:r w:rsidRPr="00034CF7">
              <w:rPr>
                <w:rFonts w:ascii="仿宋_GB2312" w:eastAsia="仿宋_GB2312" w:hAnsi="宋体" w:cs="宋体" w:hint="eastAsia"/>
                <w:kern w:val="0"/>
                <w:sz w:val="28"/>
                <w:szCs w:val="22"/>
              </w:rPr>
              <w:t>质保期承诺：</w:t>
            </w:r>
            <w:r w:rsidRPr="00034CF7">
              <w:rPr>
                <w:rFonts w:ascii="仿宋_GB2312" w:eastAsia="仿宋_GB2312" w:hAnsi="宋体" w:cs="宋体" w:hint="eastAsia"/>
                <w:kern w:val="0"/>
                <w:sz w:val="28"/>
                <w:szCs w:val="22"/>
                <w:u w:val="single"/>
              </w:rPr>
              <w:t xml:space="preserve">                  </w:t>
            </w:r>
            <w:r w:rsidRPr="00034CF7">
              <w:rPr>
                <w:rFonts w:ascii="仿宋_GB2312" w:eastAsia="仿宋_GB2312" w:hAnsi="宋体" w:cs="宋体" w:hint="eastAsia"/>
                <w:kern w:val="0"/>
                <w:sz w:val="28"/>
                <w:szCs w:val="22"/>
              </w:rPr>
              <w:t>售后服务承诺：</w:t>
            </w:r>
            <w:r w:rsidRPr="00034CF7">
              <w:rPr>
                <w:rFonts w:ascii="仿宋_GB2312" w:eastAsia="仿宋_GB2312" w:hAnsi="宋体" w:cs="宋体" w:hint="eastAsia"/>
                <w:kern w:val="0"/>
                <w:sz w:val="28"/>
                <w:szCs w:val="22"/>
                <w:u w:val="single"/>
              </w:rPr>
              <w:t>（另附页，格式自拟）</w:t>
            </w:r>
          </w:p>
          <w:p w:rsidR="00A22BCF" w:rsidRPr="00034CF7" w:rsidRDefault="00293181">
            <w:pPr>
              <w:ind w:firstLineChars="2150" w:firstLine="4515"/>
              <w:rPr>
                <w:rFonts w:ascii="仿宋_GB2312" w:eastAsia="仿宋_GB2312" w:hAnsi="宋体" w:cs="宋体"/>
                <w:color w:val="000000"/>
                <w:kern w:val="0"/>
                <w:szCs w:val="21"/>
              </w:rPr>
            </w:pPr>
            <w:r w:rsidRPr="00034CF7">
              <w:rPr>
                <w:rFonts w:ascii="仿宋_GB2312" w:eastAsia="仿宋_GB2312" w:hAnsi="宋体" w:cs="宋体" w:hint="eastAsia"/>
                <w:color w:val="000000"/>
                <w:kern w:val="0"/>
                <w:szCs w:val="21"/>
              </w:rPr>
              <w:t>供应商（</w:t>
            </w:r>
            <w:r w:rsidRPr="00034CF7">
              <w:rPr>
                <w:rFonts w:ascii="仿宋_GB2312" w:eastAsia="仿宋_GB2312" w:hAnsi="宋体" w:cs="宋体" w:hint="eastAsia"/>
                <w:b/>
                <w:bCs/>
                <w:color w:val="000000"/>
                <w:kern w:val="0"/>
                <w:szCs w:val="21"/>
              </w:rPr>
              <w:t>公章</w:t>
            </w:r>
            <w:r w:rsidRPr="00034CF7">
              <w:rPr>
                <w:rFonts w:ascii="仿宋_GB2312" w:eastAsia="仿宋_GB2312" w:hAnsi="宋体" w:cs="宋体" w:hint="eastAsia"/>
                <w:color w:val="000000"/>
                <w:kern w:val="0"/>
                <w:szCs w:val="21"/>
              </w:rPr>
              <w:t>）</w:t>
            </w:r>
            <w:r w:rsidRPr="00034CF7">
              <w:rPr>
                <w:rFonts w:ascii="仿宋_GB2312" w:eastAsia="仿宋_GB2312" w:hAnsi="宋体" w:cs="宋体" w:hint="eastAsia"/>
                <w:color w:val="000000"/>
                <w:kern w:val="0"/>
                <w:szCs w:val="21"/>
                <w:u w:val="single"/>
              </w:rPr>
              <w:t xml:space="preserve">                        </w:t>
            </w:r>
          </w:p>
          <w:p w:rsidR="00A22BCF" w:rsidRPr="00034CF7" w:rsidRDefault="00A22BCF">
            <w:pPr>
              <w:rPr>
                <w:rFonts w:ascii="仿宋_GB2312" w:eastAsia="仿宋_GB2312" w:hAnsi="宋体" w:cs="宋体"/>
                <w:color w:val="000000"/>
                <w:kern w:val="0"/>
                <w:szCs w:val="21"/>
              </w:rPr>
            </w:pPr>
          </w:p>
          <w:p w:rsidR="00A22BCF" w:rsidRPr="00034CF7" w:rsidRDefault="00293181">
            <w:pPr>
              <w:jc w:val="center"/>
              <w:rPr>
                <w:rFonts w:ascii="仿宋_GB2312" w:eastAsia="仿宋_GB2312" w:hAnsi="宋体" w:cs="宋体"/>
                <w:color w:val="000000"/>
                <w:szCs w:val="21"/>
                <w:u w:val="single"/>
              </w:rPr>
            </w:pPr>
            <w:r w:rsidRPr="00034CF7">
              <w:rPr>
                <w:rFonts w:ascii="仿宋_GB2312" w:eastAsia="仿宋_GB2312" w:hAnsi="宋体" w:cs="宋体" w:hint="eastAsia"/>
                <w:color w:val="000000"/>
                <w:szCs w:val="21"/>
              </w:rPr>
              <w:t xml:space="preserve">                      法定代表人/单位负责人或委托代理人</w:t>
            </w:r>
            <w:r w:rsidRPr="00034CF7">
              <w:rPr>
                <w:rFonts w:ascii="仿宋_GB2312" w:eastAsia="仿宋_GB2312" w:hAnsi="宋体" w:cs="宋体" w:hint="eastAsia"/>
                <w:b/>
                <w:bCs/>
                <w:color w:val="000000"/>
                <w:szCs w:val="21"/>
              </w:rPr>
              <w:t>签名</w:t>
            </w:r>
            <w:r w:rsidRPr="00034CF7">
              <w:rPr>
                <w:rFonts w:ascii="仿宋_GB2312" w:eastAsia="仿宋_GB2312" w:hAnsi="宋体" w:cs="宋体" w:hint="eastAsia"/>
                <w:color w:val="000000"/>
                <w:szCs w:val="21"/>
                <w:u w:val="single"/>
              </w:rPr>
              <w:t> </w:t>
            </w:r>
            <w:r w:rsidRPr="00034CF7">
              <w:rPr>
                <w:rFonts w:ascii="仿宋_GB2312" w:eastAsia="仿宋_GB2312" w:hAnsi="宋体" w:cs="宋体" w:hint="eastAsia"/>
                <w:color w:val="000000"/>
                <w:szCs w:val="21"/>
                <w:u w:val="single"/>
              </w:rPr>
              <w:t xml:space="preserve">                     </w:t>
            </w:r>
          </w:p>
          <w:p w:rsidR="00A22BCF" w:rsidRPr="00034CF7" w:rsidRDefault="00293181">
            <w:pPr>
              <w:jc w:val="left"/>
              <w:rPr>
                <w:rFonts w:ascii="仿宋_GB2312" w:eastAsia="仿宋_GB2312" w:hAnsi="宋体" w:cs="宋体"/>
                <w:b/>
                <w:bCs/>
                <w:kern w:val="0"/>
                <w:sz w:val="24"/>
              </w:rPr>
            </w:pPr>
            <w:r w:rsidRPr="00034CF7">
              <w:rPr>
                <w:rFonts w:ascii="仿宋_GB2312" w:eastAsia="仿宋_GB2312" w:hAnsi="宋体" w:cs="宋体" w:hint="eastAsia"/>
                <w:color w:val="000000"/>
                <w:szCs w:val="21"/>
              </w:rPr>
              <w:t xml:space="preserve">                                                          年    月    日</w:t>
            </w:r>
          </w:p>
          <w:p w:rsidR="00A22BCF" w:rsidRPr="00034CF7" w:rsidRDefault="00A22BCF">
            <w:pPr>
              <w:jc w:val="center"/>
              <w:rPr>
                <w:rFonts w:ascii="仿宋_GB2312" w:eastAsia="仿宋_GB2312" w:hAnsi="宋体" w:cs="宋体"/>
                <w:b/>
                <w:bCs/>
                <w:kern w:val="0"/>
                <w:sz w:val="24"/>
              </w:rPr>
            </w:pPr>
          </w:p>
          <w:p w:rsidR="00A22BCF" w:rsidRPr="00034CF7" w:rsidRDefault="00A22BCF">
            <w:pPr>
              <w:jc w:val="center"/>
              <w:rPr>
                <w:rFonts w:ascii="仿宋_GB2312" w:eastAsia="仿宋_GB2312" w:hAnsi="宋体" w:cs="宋体"/>
                <w:b/>
                <w:bCs/>
                <w:kern w:val="0"/>
                <w:sz w:val="24"/>
              </w:rPr>
            </w:pPr>
          </w:p>
        </w:tc>
      </w:tr>
    </w:tbl>
    <w:p w:rsidR="00A22BCF" w:rsidRPr="00034CF7" w:rsidRDefault="00A22BCF">
      <w:pPr>
        <w:widowControl/>
        <w:jc w:val="left"/>
        <w:rPr>
          <w:rFonts w:ascii="仿宋_GB2312" w:eastAsia="仿宋_GB2312"/>
          <w:sz w:val="28"/>
          <w:szCs w:val="28"/>
          <w:lang w:bidi="zh-CN"/>
        </w:rPr>
      </w:pPr>
    </w:p>
    <w:sectPr w:rsidR="00A22BCF" w:rsidRPr="00034CF7">
      <w:footerReference w:type="default" r:id="rId12"/>
      <w:pgSz w:w="11906" w:h="16838"/>
      <w:pgMar w:top="1361" w:right="1077" w:bottom="1361" w:left="107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04" w:rsidRDefault="00B84104" w:rsidP="00034CF7">
      <w:r>
        <w:separator/>
      </w:r>
    </w:p>
  </w:endnote>
  <w:endnote w:type="continuationSeparator" w:id="0">
    <w:p w:rsidR="00B84104" w:rsidRDefault="00B84104" w:rsidP="0003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022470"/>
      <w:docPartObj>
        <w:docPartGallery w:val="Page Numbers (Bottom of Page)"/>
        <w:docPartUnique/>
      </w:docPartObj>
    </w:sdtPr>
    <w:sdtEndPr/>
    <w:sdtContent>
      <w:p w:rsidR="00034CF7" w:rsidRDefault="00034CF7">
        <w:pPr>
          <w:pStyle w:val="a7"/>
          <w:jc w:val="center"/>
        </w:pPr>
        <w:r>
          <w:fldChar w:fldCharType="begin"/>
        </w:r>
        <w:r>
          <w:instrText>PAGE   \* MERGEFORMAT</w:instrText>
        </w:r>
        <w:r>
          <w:fldChar w:fldCharType="separate"/>
        </w:r>
        <w:r w:rsidR="00C8188F" w:rsidRPr="00C8188F">
          <w:rPr>
            <w:noProof/>
            <w:lang w:val="zh-CN"/>
          </w:rPr>
          <w:t>15</w:t>
        </w:r>
        <w:r>
          <w:fldChar w:fldCharType="end"/>
        </w:r>
      </w:p>
    </w:sdtContent>
  </w:sdt>
  <w:p w:rsidR="00034CF7" w:rsidRDefault="00034C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04" w:rsidRDefault="00B84104" w:rsidP="00034CF7">
      <w:r>
        <w:separator/>
      </w:r>
    </w:p>
  </w:footnote>
  <w:footnote w:type="continuationSeparator" w:id="0">
    <w:p w:rsidR="00B84104" w:rsidRDefault="00B84104" w:rsidP="00034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7E8E57"/>
    <w:multiLevelType w:val="singleLevel"/>
    <w:tmpl w:val="BB7E8E57"/>
    <w:lvl w:ilvl="0">
      <w:start w:val="2"/>
      <w:numFmt w:val="chineseCounting"/>
      <w:suff w:val="nothing"/>
      <w:lvlText w:val="（%1）"/>
      <w:lvlJc w:val="left"/>
      <w:rPr>
        <w:rFonts w:hint="eastAsia"/>
      </w:rPr>
    </w:lvl>
  </w:abstractNum>
  <w:abstractNum w:abstractNumId="1" w15:restartNumberingAfterBreak="0">
    <w:nsid w:val="D85B053F"/>
    <w:multiLevelType w:val="singleLevel"/>
    <w:tmpl w:val="D85B053F"/>
    <w:lvl w:ilvl="0">
      <w:start w:val="1"/>
      <w:numFmt w:val="decimal"/>
      <w:lvlText w:val="%1."/>
      <w:lvlJc w:val="left"/>
      <w:pPr>
        <w:tabs>
          <w:tab w:val="left" w:pos="312"/>
        </w:tabs>
      </w:pPr>
    </w:lvl>
  </w:abstractNum>
  <w:abstractNum w:abstractNumId="2" w15:restartNumberingAfterBreak="0">
    <w:nsid w:val="0E73D1AF"/>
    <w:multiLevelType w:val="singleLevel"/>
    <w:tmpl w:val="0E73D1AF"/>
    <w:lvl w:ilvl="0">
      <w:start w:val="1"/>
      <w:numFmt w:val="decimal"/>
      <w:lvlText w:val="%1."/>
      <w:lvlJc w:val="left"/>
      <w:pPr>
        <w:tabs>
          <w:tab w:val="left" w:pos="312"/>
        </w:tabs>
      </w:pPr>
    </w:lvl>
  </w:abstractNum>
  <w:abstractNum w:abstractNumId="3" w15:restartNumberingAfterBreak="0">
    <w:nsid w:val="3E9F307B"/>
    <w:multiLevelType w:val="singleLevel"/>
    <w:tmpl w:val="3E9F307B"/>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wZTgyNTI1NzNlMGMyMjFlZmIzOWZkOTNjZGI4M2MifQ=="/>
  </w:docVars>
  <w:rsids>
    <w:rsidRoot w:val="009157C4"/>
    <w:rsid w:val="000053B1"/>
    <w:rsid w:val="000100A0"/>
    <w:rsid w:val="0002735F"/>
    <w:rsid w:val="00032828"/>
    <w:rsid w:val="00034CF7"/>
    <w:rsid w:val="00035785"/>
    <w:rsid w:val="00040CD7"/>
    <w:rsid w:val="00043985"/>
    <w:rsid w:val="00047294"/>
    <w:rsid w:val="00056ED3"/>
    <w:rsid w:val="00057C17"/>
    <w:rsid w:val="00061D4E"/>
    <w:rsid w:val="000621AA"/>
    <w:rsid w:val="00062D16"/>
    <w:rsid w:val="00064057"/>
    <w:rsid w:val="00065690"/>
    <w:rsid w:val="00074E60"/>
    <w:rsid w:val="00085D54"/>
    <w:rsid w:val="00087CA5"/>
    <w:rsid w:val="00096391"/>
    <w:rsid w:val="00096C74"/>
    <w:rsid w:val="00097290"/>
    <w:rsid w:val="0009759A"/>
    <w:rsid w:val="000A0304"/>
    <w:rsid w:val="000A27D1"/>
    <w:rsid w:val="000A6B1D"/>
    <w:rsid w:val="000A7E9F"/>
    <w:rsid w:val="000C08A2"/>
    <w:rsid w:val="000C1413"/>
    <w:rsid w:val="000C54FB"/>
    <w:rsid w:val="000D00A0"/>
    <w:rsid w:val="000D05DE"/>
    <w:rsid w:val="000D5F31"/>
    <w:rsid w:val="000D7D70"/>
    <w:rsid w:val="000E0A17"/>
    <w:rsid w:val="000E2C22"/>
    <w:rsid w:val="000E2DA4"/>
    <w:rsid w:val="000E37A8"/>
    <w:rsid w:val="000F219A"/>
    <w:rsid w:val="000F5236"/>
    <w:rsid w:val="00100771"/>
    <w:rsid w:val="00103081"/>
    <w:rsid w:val="00111030"/>
    <w:rsid w:val="0011238C"/>
    <w:rsid w:val="00117F9C"/>
    <w:rsid w:val="001216E9"/>
    <w:rsid w:val="001223EC"/>
    <w:rsid w:val="00136EF6"/>
    <w:rsid w:val="00141C67"/>
    <w:rsid w:val="00143BD4"/>
    <w:rsid w:val="0014546B"/>
    <w:rsid w:val="00160C20"/>
    <w:rsid w:val="00160D22"/>
    <w:rsid w:val="0016330D"/>
    <w:rsid w:val="001644F7"/>
    <w:rsid w:val="00167058"/>
    <w:rsid w:val="00175BFE"/>
    <w:rsid w:val="00176154"/>
    <w:rsid w:val="00177776"/>
    <w:rsid w:val="00180ECE"/>
    <w:rsid w:val="00182739"/>
    <w:rsid w:val="001849DA"/>
    <w:rsid w:val="00185419"/>
    <w:rsid w:val="00186456"/>
    <w:rsid w:val="00186634"/>
    <w:rsid w:val="00187CD1"/>
    <w:rsid w:val="001A2421"/>
    <w:rsid w:val="001A7021"/>
    <w:rsid w:val="001B4DD3"/>
    <w:rsid w:val="001B5787"/>
    <w:rsid w:val="001B70C8"/>
    <w:rsid w:val="001C1F93"/>
    <w:rsid w:val="001D0F39"/>
    <w:rsid w:val="001D659A"/>
    <w:rsid w:val="001E0C3A"/>
    <w:rsid w:val="001F494F"/>
    <w:rsid w:val="001F74E8"/>
    <w:rsid w:val="00200EC6"/>
    <w:rsid w:val="00201A4C"/>
    <w:rsid w:val="002045CF"/>
    <w:rsid w:val="002062B8"/>
    <w:rsid w:val="002063CE"/>
    <w:rsid w:val="0021749B"/>
    <w:rsid w:val="00217C82"/>
    <w:rsid w:val="00223AEE"/>
    <w:rsid w:val="00230255"/>
    <w:rsid w:val="00232970"/>
    <w:rsid w:val="0024712F"/>
    <w:rsid w:val="00250E95"/>
    <w:rsid w:val="002515FF"/>
    <w:rsid w:val="00256032"/>
    <w:rsid w:val="002560FE"/>
    <w:rsid w:val="0027092A"/>
    <w:rsid w:val="002754D8"/>
    <w:rsid w:val="0027584A"/>
    <w:rsid w:val="00276D80"/>
    <w:rsid w:val="00280C5D"/>
    <w:rsid w:val="00281A65"/>
    <w:rsid w:val="0028498E"/>
    <w:rsid w:val="00293102"/>
    <w:rsid w:val="00293181"/>
    <w:rsid w:val="00296CA4"/>
    <w:rsid w:val="002A0190"/>
    <w:rsid w:val="002A6BDC"/>
    <w:rsid w:val="002B0111"/>
    <w:rsid w:val="002B54F8"/>
    <w:rsid w:val="002B718B"/>
    <w:rsid w:val="002C352C"/>
    <w:rsid w:val="002C4134"/>
    <w:rsid w:val="002C73E3"/>
    <w:rsid w:val="002D09B9"/>
    <w:rsid w:val="002D4E9B"/>
    <w:rsid w:val="002E19D9"/>
    <w:rsid w:val="002E28AF"/>
    <w:rsid w:val="002E5EA1"/>
    <w:rsid w:val="002F4CCC"/>
    <w:rsid w:val="002F5097"/>
    <w:rsid w:val="002F5FBE"/>
    <w:rsid w:val="002F789A"/>
    <w:rsid w:val="0030240A"/>
    <w:rsid w:val="00302D97"/>
    <w:rsid w:val="003109B9"/>
    <w:rsid w:val="00310C6E"/>
    <w:rsid w:val="003150C6"/>
    <w:rsid w:val="003153B2"/>
    <w:rsid w:val="00326734"/>
    <w:rsid w:val="003307F7"/>
    <w:rsid w:val="003337AE"/>
    <w:rsid w:val="003364DE"/>
    <w:rsid w:val="00344E85"/>
    <w:rsid w:val="00350DCB"/>
    <w:rsid w:val="00355661"/>
    <w:rsid w:val="003659C4"/>
    <w:rsid w:val="00370B09"/>
    <w:rsid w:val="003757C5"/>
    <w:rsid w:val="003801AB"/>
    <w:rsid w:val="00384586"/>
    <w:rsid w:val="00391222"/>
    <w:rsid w:val="00392054"/>
    <w:rsid w:val="00394E7F"/>
    <w:rsid w:val="00395D16"/>
    <w:rsid w:val="003A069C"/>
    <w:rsid w:val="003A14CA"/>
    <w:rsid w:val="003A2E32"/>
    <w:rsid w:val="003A5998"/>
    <w:rsid w:val="003B0657"/>
    <w:rsid w:val="003B089E"/>
    <w:rsid w:val="003B42EE"/>
    <w:rsid w:val="003C4CE7"/>
    <w:rsid w:val="003D15D4"/>
    <w:rsid w:val="003D2764"/>
    <w:rsid w:val="003D472C"/>
    <w:rsid w:val="003D7012"/>
    <w:rsid w:val="003D7C2C"/>
    <w:rsid w:val="003E0454"/>
    <w:rsid w:val="003E17FC"/>
    <w:rsid w:val="003E1952"/>
    <w:rsid w:val="003E407D"/>
    <w:rsid w:val="003E59F4"/>
    <w:rsid w:val="003E6C5F"/>
    <w:rsid w:val="003F1E86"/>
    <w:rsid w:val="003F5B49"/>
    <w:rsid w:val="00400AAD"/>
    <w:rsid w:val="00400BFA"/>
    <w:rsid w:val="00401253"/>
    <w:rsid w:val="0040477F"/>
    <w:rsid w:val="00405F75"/>
    <w:rsid w:val="00407571"/>
    <w:rsid w:val="00411677"/>
    <w:rsid w:val="00412375"/>
    <w:rsid w:val="00413EC3"/>
    <w:rsid w:val="00416A10"/>
    <w:rsid w:val="00423422"/>
    <w:rsid w:val="00424322"/>
    <w:rsid w:val="00425894"/>
    <w:rsid w:val="004343E0"/>
    <w:rsid w:val="00434438"/>
    <w:rsid w:val="00436EB2"/>
    <w:rsid w:val="004403A5"/>
    <w:rsid w:val="00440BD1"/>
    <w:rsid w:val="00441874"/>
    <w:rsid w:val="00441C28"/>
    <w:rsid w:val="00443B6E"/>
    <w:rsid w:val="0045025F"/>
    <w:rsid w:val="00450463"/>
    <w:rsid w:val="00450667"/>
    <w:rsid w:val="00457CA9"/>
    <w:rsid w:val="0046079D"/>
    <w:rsid w:val="004623BF"/>
    <w:rsid w:val="0046657A"/>
    <w:rsid w:val="00474881"/>
    <w:rsid w:val="004767EB"/>
    <w:rsid w:val="00484604"/>
    <w:rsid w:val="00493033"/>
    <w:rsid w:val="00493999"/>
    <w:rsid w:val="004A21C9"/>
    <w:rsid w:val="004A35AE"/>
    <w:rsid w:val="004A5312"/>
    <w:rsid w:val="004A6F6C"/>
    <w:rsid w:val="004A716E"/>
    <w:rsid w:val="004B560F"/>
    <w:rsid w:val="004B6A77"/>
    <w:rsid w:val="004C59E7"/>
    <w:rsid w:val="004C7268"/>
    <w:rsid w:val="004C7B49"/>
    <w:rsid w:val="004D4450"/>
    <w:rsid w:val="004D4B9C"/>
    <w:rsid w:val="004D725B"/>
    <w:rsid w:val="004E5877"/>
    <w:rsid w:val="004E69FB"/>
    <w:rsid w:val="004F2BE9"/>
    <w:rsid w:val="004F3C94"/>
    <w:rsid w:val="004F5193"/>
    <w:rsid w:val="00505406"/>
    <w:rsid w:val="0051466D"/>
    <w:rsid w:val="00515C34"/>
    <w:rsid w:val="00517F90"/>
    <w:rsid w:val="005218FE"/>
    <w:rsid w:val="0052747D"/>
    <w:rsid w:val="0053344A"/>
    <w:rsid w:val="00533D4B"/>
    <w:rsid w:val="00537223"/>
    <w:rsid w:val="005517E4"/>
    <w:rsid w:val="00551FF1"/>
    <w:rsid w:val="0055258F"/>
    <w:rsid w:val="0055267D"/>
    <w:rsid w:val="005535AD"/>
    <w:rsid w:val="005540F1"/>
    <w:rsid w:val="00554F0E"/>
    <w:rsid w:val="0055527B"/>
    <w:rsid w:val="005601B8"/>
    <w:rsid w:val="005620F5"/>
    <w:rsid w:val="0056247E"/>
    <w:rsid w:val="0056582D"/>
    <w:rsid w:val="00567361"/>
    <w:rsid w:val="0057028E"/>
    <w:rsid w:val="00570B31"/>
    <w:rsid w:val="00572007"/>
    <w:rsid w:val="00582214"/>
    <w:rsid w:val="0058338E"/>
    <w:rsid w:val="005838C1"/>
    <w:rsid w:val="00583B0E"/>
    <w:rsid w:val="005939BB"/>
    <w:rsid w:val="005A0BE3"/>
    <w:rsid w:val="005A4A91"/>
    <w:rsid w:val="005A4BD3"/>
    <w:rsid w:val="005B057C"/>
    <w:rsid w:val="005B1E33"/>
    <w:rsid w:val="005B1F1F"/>
    <w:rsid w:val="005B3595"/>
    <w:rsid w:val="005B3E14"/>
    <w:rsid w:val="005B5219"/>
    <w:rsid w:val="005C0627"/>
    <w:rsid w:val="005C19B8"/>
    <w:rsid w:val="005C7EA2"/>
    <w:rsid w:val="005D4410"/>
    <w:rsid w:val="005D5961"/>
    <w:rsid w:val="005E2EC3"/>
    <w:rsid w:val="005F144F"/>
    <w:rsid w:val="005F2ECA"/>
    <w:rsid w:val="005F44C0"/>
    <w:rsid w:val="005F4895"/>
    <w:rsid w:val="005F4C24"/>
    <w:rsid w:val="005F5594"/>
    <w:rsid w:val="006079DC"/>
    <w:rsid w:val="00610040"/>
    <w:rsid w:val="00611274"/>
    <w:rsid w:val="00614D42"/>
    <w:rsid w:val="006222C9"/>
    <w:rsid w:val="006238DF"/>
    <w:rsid w:val="006245CA"/>
    <w:rsid w:val="006349F5"/>
    <w:rsid w:val="00636DEE"/>
    <w:rsid w:val="006450D7"/>
    <w:rsid w:val="00646217"/>
    <w:rsid w:val="0065253D"/>
    <w:rsid w:val="006527E7"/>
    <w:rsid w:val="006537A5"/>
    <w:rsid w:val="00655674"/>
    <w:rsid w:val="00660257"/>
    <w:rsid w:val="0066563E"/>
    <w:rsid w:val="00667569"/>
    <w:rsid w:val="006704E7"/>
    <w:rsid w:val="0067228E"/>
    <w:rsid w:val="006764D0"/>
    <w:rsid w:val="00680963"/>
    <w:rsid w:val="00681643"/>
    <w:rsid w:val="00684A5F"/>
    <w:rsid w:val="00690A9E"/>
    <w:rsid w:val="006930DB"/>
    <w:rsid w:val="006953F1"/>
    <w:rsid w:val="006A45AC"/>
    <w:rsid w:val="006A5440"/>
    <w:rsid w:val="006B3B18"/>
    <w:rsid w:val="006B4670"/>
    <w:rsid w:val="006C226B"/>
    <w:rsid w:val="006C4167"/>
    <w:rsid w:val="006D2749"/>
    <w:rsid w:val="006E306C"/>
    <w:rsid w:val="007002F7"/>
    <w:rsid w:val="0071048B"/>
    <w:rsid w:val="00711C5D"/>
    <w:rsid w:val="0072065D"/>
    <w:rsid w:val="00731C0E"/>
    <w:rsid w:val="0073506B"/>
    <w:rsid w:val="00735F63"/>
    <w:rsid w:val="00736101"/>
    <w:rsid w:val="007378B0"/>
    <w:rsid w:val="007400C8"/>
    <w:rsid w:val="00740D11"/>
    <w:rsid w:val="007437E3"/>
    <w:rsid w:val="007451D5"/>
    <w:rsid w:val="007453FF"/>
    <w:rsid w:val="00750F01"/>
    <w:rsid w:val="0075437B"/>
    <w:rsid w:val="007552A1"/>
    <w:rsid w:val="007553AE"/>
    <w:rsid w:val="00755645"/>
    <w:rsid w:val="00760F0D"/>
    <w:rsid w:val="00766098"/>
    <w:rsid w:val="00773874"/>
    <w:rsid w:val="0077778F"/>
    <w:rsid w:val="00784A65"/>
    <w:rsid w:val="007875EE"/>
    <w:rsid w:val="00787748"/>
    <w:rsid w:val="00790A45"/>
    <w:rsid w:val="00791BCB"/>
    <w:rsid w:val="007B7F47"/>
    <w:rsid w:val="007C2F15"/>
    <w:rsid w:val="007D3B15"/>
    <w:rsid w:val="007D73F2"/>
    <w:rsid w:val="007E06C0"/>
    <w:rsid w:val="007E0F5B"/>
    <w:rsid w:val="007E5189"/>
    <w:rsid w:val="007E7A1E"/>
    <w:rsid w:val="007F19D9"/>
    <w:rsid w:val="007F2BCA"/>
    <w:rsid w:val="007F723E"/>
    <w:rsid w:val="007F7E2A"/>
    <w:rsid w:val="00801319"/>
    <w:rsid w:val="008022FB"/>
    <w:rsid w:val="00804694"/>
    <w:rsid w:val="008068B2"/>
    <w:rsid w:val="00814180"/>
    <w:rsid w:val="00817330"/>
    <w:rsid w:val="0082159E"/>
    <w:rsid w:val="008217FB"/>
    <w:rsid w:val="0082205C"/>
    <w:rsid w:val="00843079"/>
    <w:rsid w:val="008452C0"/>
    <w:rsid w:val="00845CED"/>
    <w:rsid w:val="00850AE3"/>
    <w:rsid w:val="0085230A"/>
    <w:rsid w:val="00854534"/>
    <w:rsid w:val="00856BB5"/>
    <w:rsid w:val="00864A15"/>
    <w:rsid w:val="00866241"/>
    <w:rsid w:val="00870D75"/>
    <w:rsid w:val="008736B7"/>
    <w:rsid w:val="00876027"/>
    <w:rsid w:val="00881C60"/>
    <w:rsid w:val="00882F6C"/>
    <w:rsid w:val="008909D0"/>
    <w:rsid w:val="00890D8E"/>
    <w:rsid w:val="008910C0"/>
    <w:rsid w:val="008A3386"/>
    <w:rsid w:val="008A6086"/>
    <w:rsid w:val="008A78ED"/>
    <w:rsid w:val="008B00AA"/>
    <w:rsid w:val="008B3E63"/>
    <w:rsid w:val="008B4B79"/>
    <w:rsid w:val="008B6D30"/>
    <w:rsid w:val="008C2F62"/>
    <w:rsid w:val="008C647E"/>
    <w:rsid w:val="008C6C71"/>
    <w:rsid w:val="008C7458"/>
    <w:rsid w:val="008C7EE0"/>
    <w:rsid w:val="008D3700"/>
    <w:rsid w:val="008D407E"/>
    <w:rsid w:val="008D73BD"/>
    <w:rsid w:val="008E1905"/>
    <w:rsid w:val="008E37A4"/>
    <w:rsid w:val="008E51F6"/>
    <w:rsid w:val="008E5A90"/>
    <w:rsid w:val="008F0B59"/>
    <w:rsid w:val="008F268A"/>
    <w:rsid w:val="009061FC"/>
    <w:rsid w:val="00910E99"/>
    <w:rsid w:val="009157C4"/>
    <w:rsid w:val="00916907"/>
    <w:rsid w:val="00916D6F"/>
    <w:rsid w:val="00924794"/>
    <w:rsid w:val="00930296"/>
    <w:rsid w:val="009311F0"/>
    <w:rsid w:val="009316B5"/>
    <w:rsid w:val="00935530"/>
    <w:rsid w:val="009437D9"/>
    <w:rsid w:val="0095286D"/>
    <w:rsid w:val="00953736"/>
    <w:rsid w:val="00957794"/>
    <w:rsid w:val="0096040C"/>
    <w:rsid w:val="0096057C"/>
    <w:rsid w:val="009629D9"/>
    <w:rsid w:val="009634EE"/>
    <w:rsid w:val="00963BA3"/>
    <w:rsid w:val="00964894"/>
    <w:rsid w:val="00964F3B"/>
    <w:rsid w:val="0096761F"/>
    <w:rsid w:val="0098400A"/>
    <w:rsid w:val="0098406D"/>
    <w:rsid w:val="00984C21"/>
    <w:rsid w:val="00987746"/>
    <w:rsid w:val="009A4177"/>
    <w:rsid w:val="009A4D67"/>
    <w:rsid w:val="009B2735"/>
    <w:rsid w:val="009B6805"/>
    <w:rsid w:val="009C0375"/>
    <w:rsid w:val="009C2632"/>
    <w:rsid w:val="009C7111"/>
    <w:rsid w:val="009D050F"/>
    <w:rsid w:val="009D07F8"/>
    <w:rsid w:val="009D1718"/>
    <w:rsid w:val="009D1E43"/>
    <w:rsid w:val="009D1FB3"/>
    <w:rsid w:val="009E2E20"/>
    <w:rsid w:val="009E3B6C"/>
    <w:rsid w:val="009F17F0"/>
    <w:rsid w:val="009F240B"/>
    <w:rsid w:val="009F2482"/>
    <w:rsid w:val="009F3E72"/>
    <w:rsid w:val="00A01A59"/>
    <w:rsid w:val="00A05232"/>
    <w:rsid w:val="00A06933"/>
    <w:rsid w:val="00A15812"/>
    <w:rsid w:val="00A220D3"/>
    <w:rsid w:val="00A22BCF"/>
    <w:rsid w:val="00A23524"/>
    <w:rsid w:val="00A2506D"/>
    <w:rsid w:val="00A2729B"/>
    <w:rsid w:val="00A276A3"/>
    <w:rsid w:val="00A32684"/>
    <w:rsid w:val="00A32FDA"/>
    <w:rsid w:val="00A33087"/>
    <w:rsid w:val="00A33594"/>
    <w:rsid w:val="00A448C8"/>
    <w:rsid w:val="00A45184"/>
    <w:rsid w:val="00A51BAA"/>
    <w:rsid w:val="00A56606"/>
    <w:rsid w:val="00A641D6"/>
    <w:rsid w:val="00A8000E"/>
    <w:rsid w:val="00A87523"/>
    <w:rsid w:val="00A93F89"/>
    <w:rsid w:val="00A94533"/>
    <w:rsid w:val="00AA624E"/>
    <w:rsid w:val="00AB4D2F"/>
    <w:rsid w:val="00AB585D"/>
    <w:rsid w:val="00AC1D94"/>
    <w:rsid w:val="00AC2B73"/>
    <w:rsid w:val="00AC520B"/>
    <w:rsid w:val="00AC7363"/>
    <w:rsid w:val="00AD06DA"/>
    <w:rsid w:val="00AD0B79"/>
    <w:rsid w:val="00AD5A02"/>
    <w:rsid w:val="00AD68E9"/>
    <w:rsid w:val="00AE1C40"/>
    <w:rsid w:val="00AE291E"/>
    <w:rsid w:val="00AF0757"/>
    <w:rsid w:val="00AF16E1"/>
    <w:rsid w:val="00AF2551"/>
    <w:rsid w:val="00AF7F2C"/>
    <w:rsid w:val="00AF7FAE"/>
    <w:rsid w:val="00B04B13"/>
    <w:rsid w:val="00B05F0F"/>
    <w:rsid w:val="00B13C24"/>
    <w:rsid w:val="00B15DB4"/>
    <w:rsid w:val="00B21187"/>
    <w:rsid w:val="00B22A36"/>
    <w:rsid w:val="00B24E6D"/>
    <w:rsid w:val="00B25015"/>
    <w:rsid w:val="00B42B29"/>
    <w:rsid w:val="00B435A6"/>
    <w:rsid w:val="00B51A11"/>
    <w:rsid w:val="00B57088"/>
    <w:rsid w:val="00B66429"/>
    <w:rsid w:val="00B66A5A"/>
    <w:rsid w:val="00B7056C"/>
    <w:rsid w:val="00B7684C"/>
    <w:rsid w:val="00B80C5F"/>
    <w:rsid w:val="00B81CA3"/>
    <w:rsid w:val="00B84104"/>
    <w:rsid w:val="00B96F5D"/>
    <w:rsid w:val="00BA11C0"/>
    <w:rsid w:val="00BA1CBC"/>
    <w:rsid w:val="00BA5831"/>
    <w:rsid w:val="00BA5C1D"/>
    <w:rsid w:val="00BB21EC"/>
    <w:rsid w:val="00BB2480"/>
    <w:rsid w:val="00BB2FE2"/>
    <w:rsid w:val="00BB4841"/>
    <w:rsid w:val="00BB5C28"/>
    <w:rsid w:val="00BC160E"/>
    <w:rsid w:val="00BC64F0"/>
    <w:rsid w:val="00BC7A9D"/>
    <w:rsid w:val="00BD1C19"/>
    <w:rsid w:val="00BE019D"/>
    <w:rsid w:val="00BE03A6"/>
    <w:rsid w:val="00BE47B2"/>
    <w:rsid w:val="00BE5534"/>
    <w:rsid w:val="00BE67BC"/>
    <w:rsid w:val="00BF1778"/>
    <w:rsid w:val="00BF3C2F"/>
    <w:rsid w:val="00BF4D92"/>
    <w:rsid w:val="00C035D0"/>
    <w:rsid w:val="00C07E70"/>
    <w:rsid w:val="00C1051D"/>
    <w:rsid w:val="00C11380"/>
    <w:rsid w:val="00C131D9"/>
    <w:rsid w:val="00C1434A"/>
    <w:rsid w:val="00C15236"/>
    <w:rsid w:val="00C2684A"/>
    <w:rsid w:val="00C30B6A"/>
    <w:rsid w:val="00C352DF"/>
    <w:rsid w:val="00C36135"/>
    <w:rsid w:val="00C50080"/>
    <w:rsid w:val="00C54AAF"/>
    <w:rsid w:val="00C57C7C"/>
    <w:rsid w:val="00C63A5B"/>
    <w:rsid w:val="00C738F7"/>
    <w:rsid w:val="00C7450A"/>
    <w:rsid w:val="00C775AC"/>
    <w:rsid w:val="00C80665"/>
    <w:rsid w:val="00C8188F"/>
    <w:rsid w:val="00C84195"/>
    <w:rsid w:val="00C92883"/>
    <w:rsid w:val="00C92EA4"/>
    <w:rsid w:val="00C935F3"/>
    <w:rsid w:val="00C946E3"/>
    <w:rsid w:val="00C96625"/>
    <w:rsid w:val="00CA2A0A"/>
    <w:rsid w:val="00CB06E2"/>
    <w:rsid w:val="00CB359F"/>
    <w:rsid w:val="00CB4783"/>
    <w:rsid w:val="00CC38BD"/>
    <w:rsid w:val="00CD0779"/>
    <w:rsid w:val="00CE1682"/>
    <w:rsid w:val="00CE5A15"/>
    <w:rsid w:val="00CE6EBC"/>
    <w:rsid w:val="00CE7F25"/>
    <w:rsid w:val="00D004DE"/>
    <w:rsid w:val="00D02918"/>
    <w:rsid w:val="00D03DAF"/>
    <w:rsid w:val="00D04B1D"/>
    <w:rsid w:val="00D07660"/>
    <w:rsid w:val="00D11CFC"/>
    <w:rsid w:val="00D11E77"/>
    <w:rsid w:val="00D12B7B"/>
    <w:rsid w:val="00D2183D"/>
    <w:rsid w:val="00D301E1"/>
    <w:rsid w:val="00D32A2C"/>
    <w:rsid w:val="00D4700E"/>
    <w:rsid w:val="00D47050"/>
    <w:rsid w:val="00D473C9"/>
    <w:rsid w:val="00D51132"/>
    <w:rsid w:val="00D54C87"/>
    <w:rsid w:val="00D56125"/>
    <w:rsid w:val="00D573FB"/>
    <w:rsid w:val="00D57CC2"/>
    <w:rsid w:val="00D60C00"/>
    <w:rsid w:val="00D647D8"/>
    <w:rsid w:val="00D66146"/>
    <w:rsid w:val="00D664EE"/>
    <w:rsid w:val="00D67713"/>
    <w:rsid w:val="00D73B60"/>
    <w:rsid w:val="00D9546D"/>
    <w:rsid w:val="00DA1E78"/>
    <w:rsid w:val="00DA30C1"/>
    <w:rsid w:val="00DA36F5"/>
    <w:rsid w:val="00DB0F21"/>
    <w:rsid w:val="00DB1B97"/>
    <w:rsid w:val="00DB1E84"/>
    <w:rsid w:val="00DB557D"/>
    <w:rsid w:val="00DB56DA"/>
    <w:rsid w:val="00DB595D"/>
    <w:rsid w:val="00DB660C"/>
    <w:rsid w:val="00DC21B0"/>
    <w:rsid w:val="00DC5B6D"/>
    <w:rsid w:val="00DC6A40"/>
    <w:rsid w:val="00DC7812"/>
    <w:rsid w:val="00DD0166"/>
    <w:rsid w:val="00DD520B"/>
    <w:rsid w:val="00DD717F"/>
    <w:rsid w:val="00DD7443"/>
    <w:rsid w:val="00DE0E0C"/>
    <w:rsid w:val="00DE163A"/>
    <w:rsid w:val="00DE7222"/>
    <w:rsid w:val="00DF0A3E"/>
    <w:rsid w:val="00DF1686"/>
    <w:rsid w:val="00DF413F"/>
    <w:rsid w:val="00DF4836"/>
    <w:rsid w:val="00DF487C"/>
    <w:rsid w:val="00E12675"/>
    <w:rsid w:val="00E15758"/>
    <w:rsid w:val="00E17648"/>
    <w:rsid w:val="00E27784"/>
    <w:rsid w:val="00E30A14"/>
    <w:rsid w:val="00E34521"/>
    <w:rsid w:val="00E43AE6"/>
    <w:rsid w:val="00E4524C"/>
    <w:rsid w:val="00E525BB"/>
    <w:rsid w:val="00E55C13"/>
    <w:rsid w:val="00E56293"/>
    <w:rsid w:val="00E56744"/>
    <w:rsid w:val="00E57856"/>
    <w:rsid w:val="00E60433"/>
    <w:rsid w:val="00E60A41"/>
    <w:rsid w:val="00E637CA"/>
    <w:rsid w:val="00E66CE1"/>
    <w:rsid w:val="00E74B9F"/>
    <w:rsid w:val="00E8370D"/>
    <w:rsid w:val="00E87BA3"/>
    <w:rsid w:val="00E913DA"/>
    <w:rsid w:val="00E93646"/>
    <w:rsid w:val="00E96902"/>
    <w:rsid w:val="00EA3A65"/>
    <w:rsid w:val="00EB24DA"/>
    <w:rsid w:val="00EB2AF8"/>
    <w:rsid w:val="00EB5C82"/>
    <w:rsid w:val="00EC02AE"/>
    <w:rsid w:val="00EC3A1E"/>
    <w:rsid w:val="00ED331A"/>
    <w:rsid w:val="00ED4A7D"/>
    <w:rsid w:val="00ED7329"/>
    <w:rsid w:val="00EE1163"/>
    <w:rsid w:val="00EE2BD0"/>
    <w:rsid w:val="00EE4363"/>
    <w:rsid w:val="00EF4E7E"/>
    <w:rsid w:val="00EF674D"/>
    <w:rsid w:val="00F05918"/>
    <w:rsid w:val="00F06F20"/>
    <w:rsid w:val="00F07C08"/>
    <w:rsid w:val="00F11A60"/>
    <w:rsid w:val="00F12530"/>
    <w:rsid w:val="00F13073"/>
    <w:rsid w:val="00F16249"/>
    <w:rsid w:val="00F16DE0"/>
    <w:rsid w:val="00F21604"/>
    <w:rsid w:val="00F24AE8"/>
    <w:rsid w:val="00F26C45"/>
    <w:rsid w:val="00F34D69"/>
    <w:rsid w:val="00F50385"/>
    <w:rsid w:val="00F55F5F"/>
    <w:rsid w:val="00F60A13"/>
    <w:rsid w:val="00F62C8A"/>
    <w:rsid w:val="00F65686"/>
    <w:rsid w:val="00F71DCB"/>
    <w:rsid w:val="00F767F2"/>
    <w:rsid w:val="00F773A1"/>
    <w:rsid w:val="00F87C60"/>
    <w:rsid w:val="00F93988"/>
    <w:rsid w:val="00F97CCE"/>
    <w:rsid w:val="00FA037C"/>
    <w:rsid w:val="00FA67F5"/>
    <w:rsid w:val="00FA6C7F"/>
    <w:rsid w:val="00FA7D4E"/>
    <w:rsid w:val="00FB7A16"/>
    <w:rsid w:val="00FB7A9A"/>
    <w:rsid w:val="00FC47FE"/>
    <w:rsid w:val="00FD0FF0"/>
    <w:rsid w:val="00FD46E4"/>
    <w:rsid w:val="00FE3792"/>
    <w:rsid w:val="00FE38A5"/>
    <w:rsid w:val="00FE6BB0"/>
    <w:rsid w:val="00FF043E"/>
    <w:rsid w:val="00FF4093"/>
    <w:rsid w:val="00FF4FD0"/>
    <w:rsid w:val="00FF5951"/>
    <w:rsid w:val="00FF7AF1"/>
    <w:rsid w:val="052F2DF0"/>
    <w:rsid w:val="0EBE2604"/>
    <w:rsid w:val="11E344C1"/>
    <w:rsid w:val="14F058D1"/>
    <w:rsid w:val="17582181"/>
    <w:rsid w:val="2225259E"/>
    <w:rsid w:val="35F406B9"/>
    <w:rsid w:val="3B831790"/>
    <w:rsid w:val="42BF17A3"/>
    <w:rsid w:val="541008E5"/>
    <w:rsid w:val="5A8A0A8E"/>
    <w:rsid w:val="5D8F6D74"/>
    <w:rsid w:val="76F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73D40F-1F58-407E-8C5C-5EAEFA68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qFormat/>
    <w:rPr>
      <w:rFonts w:ascii="仿宋" w:hAnsi="仿宋" w:cs="仿宋"/>
      <w:szCs w:val="28"/>
      <w:lang w:val="zh-CN" w:bidi="zh-CN"/>
    </w:rPr>
  </w:style>
  <w:style w:type="paragraph" w:styleId="a4">
    <w:name w:val="Body Text Indent"/>
    <w:basedOn w:val="a"/>
    <w:link w:val="Char0"/>
    <w:qFormat/>
    <w:pPr>
      <w:spacing w:after="120"/>
      <w:ind w:leftChars="200" w:left="420"/>
    </w:pPr>
  </w:style>
  <w:style w:type="paragraph" w:styleId="a5">
    <w:name w:val="Plain Text"/>
    <w:basedOn w:val="a"/>
    <w:next w:val="a"/>
    <w:link w:val="Char1"/>
    <w:qFormat/>
    <w:rPr>
      <w:rFonts w:ascii="宋体" w:hAnsi="Courier New"/>
    </w:rPr>
  </w:style>
  <w:style w:type="paragraph" w:styleId="a6">
    <w:name w:val="Balloon Text"/>
    <w:basedOn w:val="a"/>
    <w:link w:val="Char2"/>
    <w:uiPriority w:val="99"/>
    <w:semiHidden/>
    <w:unhideWhenUsed/>
    <w:qFormat/>
    <w:rPr>
      <w:rFonts w:asciiTheme="minorHAnsi" w:eastAsiaTheme="minorEastAsia" w:hAnsiTheme="minorHAnsi" w:cstheme="minorBidi"/>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qFormat/>
    <w:rPr>
      <w:sz w:val="18"/>
      <w:szCs w:val="18"/>
    </w:rPr>
  </w:style>
  <w:style w:type="paragraph" w:styleId="ab">
    <w:name w:val="No Spacing"/>
    <w:uiPriority w:val="1"/>
    <w:qFormat/>
    <w:pPr>
      <w:widowControl w:val="0"/>
      <w:jc w:val="both"/>
    </w:pPr>
    <w:rPr>
      <w:kern w:val="2"/>
      <w:sz w:val="21"/>
      <w:szCs w:val="24"/>
    </w:rPr>
  </w:style>
  <w:style w:type="character" w:customStyle="1" w:styleId="Char2">
    <w:name w:val="批注框文本 Char"/>
    <w:basedOn w:val="a0"/>
    <w:link w:val="a6"/>
    <w:uiPriority w:val="99"/>
    <w:semiHidden/>
    <w:qFormat/>
    <w:rPr>
      <w:sz w:val="18"/>
      <w:szCs w:val="18"/>
    </w:rPr>
  </w:style>
  <w:style w:type="character" w:customStyle="1" w:styleId="Char">
    <w:name w:val="正文文本 Char"/>
    <w:link w:val="a3"/>
    <w:qFormat/>
    <w:rPr>
      <w:rFonts w:ascii="仿宋" w:eastAsia="宋体" w:hAnsi="仿宋" w:cs="仿宋"/>
      <w:szCs w:val="28"/>
      <w:lang w:val="zh-CN" w:bidi="zh-CN"/>
    </w:rPr>
  </w:style>
  <w:style w:type="character" w:customStyle="1" w:styleId="Char1">
    <w:name w:val="纯文本 Char1"/>
    <w:basedOn w:val="a0"/>
    <w:link w:val="a5"/>
    <w:qFormat/>
    <w:rPr>
      <w:rFonts w:ascii="宋体" w:eastAsia="宋体" w:hAnsi="Courier New" w:cs="Times New Roman"/>
      <w:szCs w:val="24"/>
    </w:rPr>
  </w:style>
  <w:style w:type="character" w:customStyle="1" w:styleId="Char10">
    <w:name w:val="正文文本 Char1"/>
    <w:basedOn w:val="a0"/>
    <w:uiPriority w:val="99"/>
    <w:semiHidden/>
    <w:qFormat/>
    <w:rPr>
      <w:rFonts w:ascii="Times New Roman" w:eastAsia="宋体" w:hAnsi="Times New Roman" w:cs="Times New Roman"/>
      <w:szCs w:val="24"/>
    </w:rPr>
  </w:style>
  <w:style w:type="table" w:customStyle="1" w:styleId="1">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缩进 Char"/>
    <w:basedOn w:val="a0"/>
    <w:link w:val="a4"/>
    <w:qFormat/>
    <w:rPr>
      <w:rFonts w:ascii="Times New Roman" w:eastAsia="宋体" w:hAnsi="Times New Roman" w:cs="Times New Roman"/>
      <w:szCs w:val="24"/>
    </w:rPr>
  </w:style>
  <w:style w:type="paragraph" w:customStyle="1" w:styleId="ac">
    <w:name w:val="封面标准文稿编辑信息"/>
    <w:qFormat/>
    <w:pPr>
      <w:spacing w:before="180" w:line="180" w:lineRule="exact"/>
      <w:jc w:val="center"/>
    </w:pPr>
    <w:rPr>
      <w:rFonts w:ascii="宋体"/>
      <w:sz w:val="21"/>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微软雅黑" w:eastAsia="微软雅黑" w:hAnsi="微软雅黑" w:cs="微软雅黑"/>
      <w:color w:val="000000"/>
      <w:sz w:val="20"/>
      <w:szCs w:val="20"/>
      <w:u w:val="none"/>
    </w:rPr>
  </w:style>
  <w:style w:type="paragraph" w:customStyle="1" w:styleId="10">
    <w:name w:val="修订1"/>
    <w:hidden/>
    <w:uiPriority w:val="99"/>
    <w:semiHidden/>
    <w:qFormat/>
    <w:rPr>
      <w:kern w:val="2"/>
      <w:sz w:val="21"/>
      <w:szCs w:val="24"/>
    </w:rPr>
  </w:style>
  <w:style w:type="character" w:customStyle="1" w:styleId="Char5">
    <w:name w:val="纯文本 Char"/>
    <w:qFormat/>
    <w:rPr>
      <w:rFonts w:ascii="宋体" w:hAnsi="Courier New" w:cs="宋体"/>
      <w:kern w:val="2"/>
      <w:sz w:val="21"/>
      <w:szCs w:val="22"/>
    </w:rPr>
  </w:style>
  <w:style w:type="character" w:customStyle="1" w:styleId="font51">
    <w:name w:val="font51"/>
    <w:basedOn w:val="a0"/>
    <w:qFormat/>
    <w:rPr>
      <w:rFonts w:ascii="宋体" w:eastAsia="宋体" w:hAnsi="宋体" w:cs="宋体" w:hint="eastAsia"/>
      <w:b/>
      <w:bCs/>
      <w:color w:val="000000"/>
      <w:sz w:val="20"/>
      <w:szCs w:val="20"/>
      <w:u w:val="none"/>
    </w:rPr>
  </w:style>
  <w:style w:type="character" w:customStyle="1" w:styleId="font21">
    <w:name w:val="font21"/>
    <w:basedOn w:val="a0"/>
    <w:qFormat/>
    <w:rPr>
      <w:rFonts w:ascii="Times New Roman" w:hAnsi="Times New Roman" w:cs="Times New Roman" w:hint="default"/>
      <w:b/>
      <w:bCs/>
      <w:color w:val="000000"/>
      <w:sz w:val="20"/>
      <w:szCs w:val="20"/>
      <w:u w:val="none"/>
    </w:rPr>
  </w:style>
  <w:style w:type="paragraph" w:styleId="2">
    <w:name w:val="Body Text First Indent 2"/>
    <w:basedOn w:val="a4"/>
    <w:link w:val="2Char"/>
    <w:uiPriority w:val="99"/>
    <w:semiHidden/>
    <w:unhideWhenUsed/>
    <w:rsid w:val="002045CF"/>
    <w:pPr>
      <w:ind w:firstLineChars="200" w:firstLine="420"/>
    </w:pPr>
  </w:style>
  <w:style w:type="character" w:customStyle="1" w:styleId="2Char">
    <w:name w:val="正文首行缩进 2 Char"/>
    <w:basedOn w:val="Char0"/>
    <w:link w:val="2"/>
    <w:uiPriority w:val="99"/>
    <w:semiHidden/>
    <w:rsid w:val="002045CF"/>
    <w:rPr>
      <w:rFonts w:ascii="Times New Roman" w:eastAsia="宋体" w:hAnsi="Times New Roman" w:cs="Times New Roman"/>
      <w:kern w:val="2"/>
      <w:sz w:val="21"/>
      <w:szCs w:val="24"/>
    </w:rPr>
  </w:style>
  <w:style w:type="paragraph" w:styleId="ad">
    <w:name w:val="Normal Indent"/>
    <w:basedOn w:val="a"/>
    <w:rsid w:val="002045CF"/>
    <w:pPr>
      <w:ind w:firstLine="420"/>
    </w:pPr>
    <w:rPr>
      <w:szCs w:val="20"/>
    </w:rPr>
  </w:style>
  <w:style w:type="paragraph" w:customStyle="1" w:styleId="Char6">
    <w:name w:val="Char"/>
    <w:basedOn w:val="a"/>
    <w:rsid w:val="002045CF"/>
    <w:pPr>
      <w:widowControl/>
      <w:adjustRightInd w:val="0"/>
      <w:snapToGrid w:val="0"/>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lzerzh.net.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E900A-4400-40B7-B844-9B40154C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1451</Words>
  <Characters>8273</Characters>
  <Application>Microsoft Office Word</Application>
  <DocSecurity>0</DocSecurity>
  <Lines>68</Lines>
  <Paragraphs>19</Paragraphs>
  <ScaleCrop>false</ScaleCrop>
  <Company>Sky123.Org</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柳州市第二中学</dc:creator>
  <cp:lastModifiedBy>李伟</cp:lastModifiedBy>
  <cp:revision>7</cp:revision>
  <cp:lastPrinted>2023-12-20T02:54:00Z</cp:lastPrinted>
  <dcterms:created xsi:type="dcterms:W3CDTF">2025-04-03T04:17:00Z</dcterms:created>
  <dcterms:modified xsi:type="dcterms:W3CDTF">2025-04-03T05:06:00Z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E240AE0B08D9486E804546F304CC920A_12</vt:lpwstr>
  </property>
</Properties>
</file>